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73B" w:rsidRDefault="0015273B" w:rsidP="00941FCD">
      <w:pPr>
        <w:spacing w:after="120" w:line="240" w:lineRule="auto"/>
        <w:jc w:val="center"/>
        <w:rPr>
          <w:rFonts w:ascii="Times New Roman" w:hAnsi="Times New Roman" w:cs="Times New Roman"/>
          <w:b/>
          <w:bCs/>
          <w:sz w:val="32"/>
          <w:szCs w:val="32"/>
        </w:rPr>
      </w:pPr>
    </w:p>
    <w:p w:rsidR="0015273B" w:rsidRPr="00952139" w:rsidRDefault="0015273B" w:rsidP="00941FCD">
      <w:pPr>
        <w:spacing w:after="120" w:line="240" w:lineRule="auto"/>
        <w:jc w:val="center"/>
        <w:rPr>
          <w:rFonts w:ascii="Times New Roman" w:hAnsi="Times New Roman" w:cs="Times New Roman"/>
          <w:b/>
          <w:bCs/>
          <w:sz w:val="32"/>
          <w:szCs w:val="32"/>
        </w:rPr>
      </w:pPr>
      <w:r w:rsidRPr="00952139">
        <w:rPr>
          <w:rFonts w:ascii="Times New Roman" w:hAnsi="Times New Roman" w:cs="Times New Roman"/>
          <w:b/>
          <w:bCs/>
          <w:sz w:val="32"/>
          <w:szCs w:val="32"/>
        </w:rPr>
        <w:t>Д О К Л А Д</w:t>
      </w:r>
    </w:p>
    <w:p w:rsidR="0015273B" w:rsidRPr="00952139" w:rsidRDefault="0015273B" w:rsidP="00941FCD">
      <w:pPr>
        <w:spacing w:after="120" w:line="240" w:lineRule="auto"/>
        <w:jc w:val="center"/>
        <w:rPr>
          <w:rFonts w:ascii="Times New Roman" w:hAnsi="Times New Roman" w:cs="Times New Roman"/>
          <w:b/>
          <w:bCs/>
          <w:sz w:val="24"/>
          <w:szCs w:val="24"/>
        </w:rPr>
      </w:pPr>
      <w:r w:rsidRPr="00952139">
        <w:rPr>
          <w:rFonts w:ascii="Times New Roman" w:hAnsi="Times New Roman" w:cs="Times New Roman"/>
          <w:b/>
          <w:bCs/>
          <w:sz w:val="24"/>
          <w:szCs w:val="24"/>
        </w:rPr>
        <w:t>ЗА ДЕЙНОСТТА НА ВОЕНЕН СЪД – СЛИВЕН ПРЕЗ 2017 ГОДИНА</w:t>
      </w:r>
    </w:p>
    <w:p w:rsidR="0015273B" w:rsidRDefault="0015273B" w:rsidP="00941FCD">
      <w:pPr>
        <w:spacing w:after="0" w:line="240" w:lineRule="auto"/>
        <w:jc w:val="both"/>
        <w:rPr>
          <w:rFonts w:ascii="Times New Roman" w:hAnsi="Times New Roman" w:cs="Times New Roman"/>
          <w:sz w:val="28"/>
          <w:szCs w:val="28"/>
        </w:rPr>
      </w:pPr>
    </w:p>
    <w:p w:rsidR="0015273B" w:rsidRDefault="0015273B" w:rsidP="00941FCD">
      <w:pPr>
        <w:spacing w:after="0"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t>Отчетния</w:t>
      </w:r>
      <w:r>
        <w:rPr>
          <w:rFonts w:ascii="Times New Roman" w:hAnsi="Times New Roman" w:cs="Times New Roman"/>
          <w:sz w:val="28"/>
          <w:szCs w:val="28"/>
        </w:rPr>
        <w:t>т</w:t>
      </w:r>
      <w:r w:rsidRPr="00952139">
        <w:rPr>
          <w:rFonts w:ascii="Times New Roman" w:hAnsi="Times New Roman" w:cs="Times New Roman"/>
          <w:sz w:val="28"/>
          <w:szCs w:val="28"/>
        </w:rPr>
        <w:t xml:space="preserve"> доклад е изготвен</w:t>
      </w:r>
      <w:r>
        <w:rPr>
          <w:rFonts w:ascii="Times New Roman" w:hAnsi="Times New Roman" w:cs="Times New Roman"/>
          <w:sz w:val="28"/>
          <w:szCs w:val="28"/>
        </w:rPr>
        <w:t xml:space="preserve">, съгласно </w:t>
      </w:r>
      <w:r w:rsidRPr="00952139">
        <w:rPr>
          <w:rFonts w:ascii="Times New Roman" w:hAnsi="Times New Roman" w:cs="Times New Roman"/>
          <w:sz w:val="28"/>
          <w:szCs w:val="28"/>
        </w:rPr>
        <w:t xml:space="preserve">разпоредбата на чл. 99, вр. чл. 86, ал. 1, т. 15 от ЗСВ, като основните акценти са съобразени с  изискванията на Комисията по правни въпроси към ВСС, приети с Решение по протокол № 2 от 12.01.2009 г., касаещи кадровата обезпеченост </w:t>
      </w:r>
      <w:r w:rsidRPr="00952139">
        <w:rPr>
          <w:rFonts w:ascii="Times New Roman" w:hAnsi="Times New Roman" w:cs="Times New Roman"/>
          <w:sz w:val="28"/>
          <w:szCs w:val="28"/>
          <w:lang w:val="ru-RU"/>
        </w:rPr>
        <w:t>(</w:t>
      </w:r>
      <w:r w:rsidRPr="00952139">
        <w:rPr>
          <w:rFonts w:ascii="Times New Roman" w:hAnsi="Times New Roman" w:cs="Times New Roman"/>
          <w:sz w:val="28"/>
          <w:szCs w:val="28"/>
        </w:rPr>
        <w:t>магистрати и съдебни служители</w:t>
      </w:r>
      <w:r w:rsidRPr="00952139">
        <w:rPr>
          <w:rFonts w:ascii="Times New Roman" w:hAnsi="Times New Roman" w:cs="Times New Roman"/>
          <w:sz w:val="28"/>
          <w:szCs w:val="28"/>
          <w:lang w:val="ru-RU"/>
        </w:rPr>
        <w:t>)</w:t>
      </w:r>
      <w:r w:rsidRPr="00952139">
        <w:rPr>
          <w:rFonts w:ascii="Times New Roman" w:hAnsi="Times New Roman" w:cs="Times New Roman"/>
          <w:sz w:val="28"/>
          <w:szCs w:val="28"/>
        </w:rPr>
        <w:t>, правораздавателната дейност, натовареност</w:t>
      </w:r>
      <w:r w:rsidRPr="00952139">
        <w:rPr>
          <w:rFonts w:ascii="Times New Roman" w:hAnsi="Times New Roman" w:cs="Times New Roman"/>
          <w:sz w:val="28"/>
          <w:szCs w:val="28"/>
          <w:lang w:val="ru-RU"/>
        </w:rPr>
        <w:t xml:space="preserve"> </w:t>
      </w:r>
      <w:r w:rsidRPr="00952139">
        <w:rPr>
          <w:rFonts w:ascii="Times New Roman" w:hAnsi="Times New Roman" w:cs="Times New Roman"/>
          <w:sz w:val="28"/>
          <w:szCs w:val="28"/>
        </w:rPr>
        <w:t>на магистрати и съдебни служители, щатна, материална и финансова осигуреност, сграден фонд, информационно</w:t>
      </w:r>
      <w:r>
        <w:rPr>
          <w:rFonts w:ascii="Times New Roman" w:hAnsi="Times New Roman" w:cs="Times New Roman"/>
          <w:sz w:val="28"/>
          <w:szCs w:val="28"/>
        </w:rPr>
        <w:t>-</w:t>
      </w:r>
      <w:r w:rsidRPr="00952139">
        <w:rPr>
          <w:rFonts w:ascii="Times New Roman" w:hAnsi="Times New Roman" w:cs="Times New Roman"/>
          <w:sz w:val="28"/>
          <w:szCs w:val="28"/>
        </w:rPr>
        <w:t>техническо осигуряване на съда и проблемите при осъществяване на административната и правораздавателната дейност през 2017</w:t>
      </w:r>
      <w:r>
        <w:rPr>
          <w:rFonts w:ascii="Times New Roman" w:hAnsi="Times New Roman" w:cs="Times New Roman"/>
          <w:sz w:val="28"/>
          <w:szCs w:val="28"/>
        </w:rPr>
        <w:t xml:space="preserve"> </w:t>
      </w:r>
      <w:r w:rsidRPr="00952139">
        <w:rPr>
          <w:rFonts w:ascii="Times New Roman" w:hAnsi="Times New Roman" w:cs="Times New Roman"/>
          <w:sz w:val="28"/>
          <w:szCs w:val="28"/>
        </w:rPr>
        <w:t>г.</w:t>
      </w:r>
    </w:p>
    <w:p w:rsidR="0015273B" w:rsidRDefault="0015273B" w:rsidP="00941FCD">
      <w:pPr>
        <w:spacing w:before="120" w:after="0"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t>Военен съд</w:t>
      </w:r>
      <w:r>
        <w:rPr>
          <w:rFonts w:ascii="Times New Roman" w:hAnsi="Times New Roman" w:cs="Times New Roman"/>
          <w:sz w:val="28"/>
          <w:szCs w:val="28"/>
        </w:rPr>
        <w:t xml:space="preserve"> –</w:t>
      </w:r>
      <w:r w:rsidRPr="00952139">
        <w:rPr>
          <w:rFonts w:ascii="Times New Roman" w:hAnsi="Times New Roman" w:cs="Times New Roman"/>
          <w:sz w:val="28"/>
          <w:szCs w:val="28"/>
        </w:rPr>
        <w:t xml:space="preserve"> Сливен</w:t>
      </w:r>
      <w:r>
        <w:rPr>
          <w:rFonts w:ascii="Times New Roman" w:hAnsi="Times New Roman" w:cs="Times New Roman"/>
          <w:sz w:val="28"/>
          <w:szCs w:val="28"/>
        </w:rPr>
        <w:t>,</w:t>
      </w:r>
      <w:r w:rsidRPr="00952139">
        <w:rPr>
          <w:rFonts w:ascii="Times New Roman" w:hAnsi="Times New Roman" w:cs="Times New Roman"/>
          <w:sz w:val="28"/>
          <w:szCs w:val="28"/>
        </w:rPr>
        <w:t xml:space="preserve"> със седалище гр. Сливен, е правоприемник на създадения през 1894 година Шуменски областен съд</w:t>
      </w:r>
      <w:r w:rsidRPr="00026A97">
        <w:rPr>
          <w:rFonts w:ascii="Times New Roman" w:hAnsi="Times New Roman" w:cs="Times New Roman"/>
          <w:sz w:val="28"/>
          <w:szCs w:val="28"/>
        </w:rPr>
        <w:t>. Териториалната компетентност на съда включва десет административни области: Варна, Шумен, Разград, Русе,</w:t>
      </w:r>
      <w:r>
        <w:rPr>
          <w:rFonts w:ascii="Times New Roman" w:hAnsi="Times New Roman" w:cs="Times New Roman"/>
          <w:sz w:val="28"/>
          <w:szCs w:val="28"/>
        </w:rPr>
        <w:t xml:space="preserve"> </w:t>
      </w:r>
      <w:r w:rsidRPr="00026A97">
        <w:rPr>
          <w:rFonts w:ascii="Times New Roman" w:hAnsi="Times New Roman" w:cs="Times New Roman"/>
          <w:sz w:val="28"/>
          <w:szCs w:val="28"/>
        </w:rPr>
        <w:t>Силистра, Добрич,</w:t>
      </w:r>
      <w:r>
        <w:rPr>
          <w:rFonts w:ascii="Times New Roman" w:hAnsi="Times New Roman" w:cs="Times New Roman"/>
          <w:sz w:val="28"/>
          <w:szCs w:val="28"/>
        </w:rPr>
        <w:t xml:space="preserve"> </w:t>
      </w:r>
      <w:r w:rsidRPr="00026A97">
        <w:rPr>
          <w:rFonts w:ascii="Times New Roman" w:hAnsi="Times New Roman" w:cs="Times New Roman"/>
          <w:sz w:val="28"/>
          <w:szCs w:val="28"/>
        </w:rPr>
        <w:t>Търговище</w:t>
      </w:r>
      <w:r>
        <w:rPr>
          <w:rFonts w:ascii="Times New Roman" w:hAnsi="Times New Roman" w:cs="Times New Roman"/>
          <w:sz w:val="28"/>
          <w:szCs w:val="28"/>
        </w:rPr>
        <w:t>,</w:t>
      </w:r>
      <w:r w:rsidRPr="00026A97">
        <w:rPr>
          <w:rFonts w:ascii="Times New Roman" w:hAnsi="Times New Roman" w:cs="Times New Roman"/>
          <w:sz w:val="28"/>
          <w:szCs w:val="28"/>
        </w:rPr>
        <w:t xml:space="preserve"> Бургас, Ямбол и Сливен. На територията на съда са разположени военнослужещи от военноморските, военно</w:t>
      </w:r>
      <w:r>
        <w:rPr>
          <w:rFonts w:ascii="Times New Roman" w:hAnsi="Times New Roman" w:cs="Times New Roman"/>
          <w:sz w:val="28"/>
          <w:szCs w:val="28"/>
        </w:rPr>
        <w:t>въздушните и сухопътни сили на в</w:t>
      </w:r>
      <w:r w:rsidRPr="00026A97">
        <w:rPr>
          <w:rFonts w:ascii="Times New Roman" w:hAnsi="Times New Roman" w:cs="Times New Roman"/>
          <w:sz w:val="28"/>
          <w:szCs w:val="28"/>
        </w:rPr>
        <w:t xml:space="preserve">ъоръжените сили на Република България. Командването на </w:t>
      </w:r>
      <w:r>
        <w:rPr>
          <w:rFonts w:ascii="Times New Roman" w:hAnsi="Times New Roman" w:cs="Times New Roman"/>
          <w:sz w:val="28"/>
          <w:szCs w:val="28"/>
        </w:rPr>
        <w:t>в</w:t>
      </w:r>
      <w:r w:rsidRPr="00026A97">
        <w:rPr>
          <w:rFonts w:ascii="Times New Roman" w:hAnsi="Times New Roman" w:cs="Times New Roman"/>
          <w:sz w:val="28"/>
          <w:szCs w:val="28"/>
        </w:rPr>
        <w:t>оенноморските сили е в гр. Варна. През годината над 2 - 3 хиляди военнослужещи от цялата страна участват в учения във военните полигони в Ново село, Тенево, Шабла и летище Безмер. Ежегодно сили на НАТО участват в учения, които се провеждат в Ново село, край гр. Сливен. Налице са множество освободени войскови райони на територията на Военен съд - Сливен. През 2017 г. се увеличи броят на военнослужещи, осъществяващи съвместни патрули с органите на МВР за охрана на границата с Турция, поради увеличения брой мигранти, влизащи нелегално в Република България.</w:t>
      </w:r>
    </w:p>
    <w:p w:rsidR="0015273B" w:rsidRDefault="0015273B" w:rsidP="00941FCD">
      <w:pPr>
        <w:spacing w:before="120" w:after="0"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t xml:space="preserve">Военен съд </w:t>
      </w:r>
      <w:r>
        <w:rPr>
          <w:rFonts w:ascii="Times New Roman" w:hAnsi="Times New Roman" w:cs="Times New Roman"/>
          <w:sz w:val="28"/>
          <w:szCs w:val="28"/>
        </w:rPr>
        <w:t xml:space="preserve">- </w:t>
      </w:r>
      <w:r w:rsidRPr="00952139">
        <w:rPr>
          <w:rFonts w:ascii="Times New Roman" w:hAnsi="Times New Roman" w:cs="Times New Roman"/>
          <w:sz w:val="28"/>
          <w:szCs w:val="28"/>
        </w:rPr>
        <w:t>Сливен и през 2017</w:t>
      </w:r>
      <w:r>
        <w:rPr>
          <w:rFonts w:ascii="Times New Roman" w:hAnsi="Times New Roman" w:cs="Times New Roman"/>
          <w:sz w:val="28"/>
          <w:szCs w:val="28"/>
        </w:rPr>
        <w:t xml:space="preserve"> </w:t>
      </w:r>
      <w:r w:rsidRPr="00952139">
        <w:rPr>
          <w:rFonts w:ascii="Times New Roman" w:hAnsi="Times New Roman" w:cs="Times New Roman"/>
          <w:sz w:val="28"/>
          <w:szCs w:val="28"/>
        </w:rPr>
        <w:t>г. продължи да осъществява своите функции за постигане на стратегическите и оперативни цели залегнали в концепцията на съда за развитие и в годишния оперативен план.</w:t>
      </w:r>
    </w:p>
    <w:p w:rsidR="0015273B" w:rsidRDefault="0015273B" w:rsidP="00941FCD">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52139">
        <w:rPr>
          <w:rFonts w:ascii="Times New Roman" w:hAnsi="Times New Roman" w:cs="Times New Roman"/>
          <w:sz w:val="28"/>
          <w:szCs w:val="28"/>
        </w:rPr>
        <w:t xml:space="preserve">Постъпилите в съда дела бяха своевременно администрирани и разпределяни чрез Централизираната система за разпределение на делата, която е въведена в съда от 01.10.2015 година, при съобразяване </w:t>
      </w:r>
      <w:r w:rsidRPr="002200BA">
        <w:rPr>
          <w:rFonts w:ascii="Times New Roman" w:hAnsi="Times New Roman" w:cs="Times New Roman"/>
          <w:sz w:val="28"/>
          <w:szCs w:val="28"/>
        </w:rPr>
        <w:t>с  Правилата за оценка на натовареността на съдиите</w:t>
      </w:r>
      <w:r>
        <w:rPr>
          <w:rFonts w:ascii="Times New Roman" w:hAnsi="Times New Roman" w:cs="Times New Roman"/>
          <w:sz w:val="28"/>
          <w:szCs w:val="28"/>
        </w:rPr>
        <w:t>,</w:t>
      </w:r>
      <w:r w:rsidRPr="002200BA">
        <w:rPr>
          <w:rFonts w:ascii="Times New Roman" w:hAnsi="Times New Roman" w:cs="Times New Roman"/>
          <w:sz w:val="28"/>
          <w:szCs w:val="28"/>
        </w:rPr>
        <w:t xml:space="preserve"> </w:t>
      </w:r>
      <w:r>
        <w:rPr>
          <w:rFonts w:ascii="Times New Roman" w:hAnsi="Times New Roman" w:cs="Times New Roman"/>
          <w:sz w:val="28"/>
          <w:szCs w:val="28"/>
        </w:rPr>
        <w:t>п</w:t>
      </w:r>
      <w:r w:rsidRPr="00212F4F">
        <w:rPr>
          <w:rFonts w:ascii="Times New Roman" w:hAnsi="Times New Roman" w:cs="Times New Roman"/>
          <w:sz w:val="28"/>
          <w:szCs w:val="28"/>
          <w:lang w:eastAsia="bg-BG"/>
        </w:rPr>
        <w:t>риети</w:t>
      </w:r>
      <w:r>
        <w:rPr>
          <w:rFonts w:ascii="Times New Roman" w:hAnsi="Times New Roman" w:cs="Times New Roman"/>
          <w:sz w:val="28"/>
          <w:szCs w:val="28"/>
          <w:lang w:eastAsia="bg-BG"/>
        </w:rPr>
        <w:t xml:space="preserve"> </w:t>
      </w:r>
      <w:r w:rsidRPr="00212F4F">
        <w:rPr>
          <w:rFonts w:ascii="Times New Roman" w:hAnsi="Times New Roman" w:cs="Times New Roman"/>
          <w:sz w:val="28"/>
          <w:szCs w:val="28"/>
          <w:lang w:eastAsia="bg-BG"/>
        </w:rPr>
        <w:t>от ВСС</w:t>
      </w:r>
      <w:r>
        <w:rPr>
          <w:rFonts w:ascii="Times New Roman" w:hAnsi="Times New Roman" w:cs="Times New Roman"/>
          <w:sz w:val="28"/>
          <w:szCs w:val="28"/>
          <w:lang w:eastAsia="bg-BG"/>
        </w:rPr>
        <w:t xml:space="preserve"> </w:t>
      </w:r>
      <w:r w:rsidRPr="00212F4F">
        <w:rPr>
          <w:rFonts w:ascii="Times New Roman" w:hAnsi="Times New Roman" w:cs="Times New Roman"/>
          <w:sz w:val="28"/>
          <w:szCs w:val="28"/>
          <w:lang w:eastAsia="bg-BG"/>
        </w:rPr>
        <w:t>с решение по протокол</w:t>
      </w:r>
      <w:r>
        <w:rPr>
          <w:rFonts w:ascii="Times New Roman" w:hAnsi="Times New Roman" w:cs="Times New Roman"/>
          <w:sz w:val="28"/>
          <w:szCs w:val="28"/>
          <w:lang w:eastAsia="bg-BG"/>
        </w:rPr>
        <w:t xml:space="preserve"> № </w:t>
      </w:r>
      <w:r w:rsidRPr="00212F4F">
        <w:rPr>
          <w:rFonts w:ascii="Times New Roman" w:hAnsi="Times New Roman" w:cs="Times New Roman"/>
          <w:sz w:val="28"/>
          <w:szCs w:val="28"/>
          <w:lang w:eastAsia="bg-BG"/>
        </w:rPr>
        <w:t>62/16.12.2015</w:t>
      </w:r>
      <w:r>
        <w:rPr>
          <w:rFonts w:ascii="Times New Roman" w:hAnsi="Times New Roman" w:cs="Times New Roman"/>
          <w:sz w:val="28"/>
          <w:szCs w:val="28"/>
          <w:lang w:eastAsia="bg-BG"/>
        </w:rPr>
        <w:t xml:space="preserve"> </w:t>
      </w:r>
      <w:r w:rsidRPr="00212F4F">
        <w:rPr>
          <w:rFonts w:ascii="Times New Roman" w:hAnsi="Times New Roman" w:cs="Times New Roman"/>
          <w:sz w:val="28"/>
          <w:szCs w:val="28"/>
          <w:lang w:eastAsia="bg-BG"/>
        </w:rPr>
        <w:t>г.;</w:t>
      </w:r>
      <w:r>
        <w:rPr>
          <w:rFonts w:ascii="Times New Roman" w:hAnsi="Times New Roman" w:cs="Times New Roman"/>
          <w:sz w:val="28"/>
          <w:szCs w:val="28"/>
          <w:lang w:eastAsia="bg-BG"/>
        </w:rPr>
        <w:t xml:space="preserve"> </w:t>
      </w:r>
      <w:r w:rsidRPr="00212F4F">
        <w:rPr>
          <w:rFonts w:ascii="Times New Roman" w:hAnsi="Times New Roman" w:cs="Times New Roman"/>
          <w:sz w:val="28"/>
          <w:szCs w:val="28"/>
          <w:lang w:eastAsia="bg-BG"/>
        </w:rPr>
        <w:t>изм.</w:t>
      </w:r>
      <w:r>
        <w:rPr>
          <w:rFonts w:ascii="Times New Roman" w:hAnsi="Times New Roman" w:cs="Times New Roman"/>
          <w:sz w:val="28"/>
          <w:szCs w:val="28"/>
          <w:lang w:eastAsia="bg-BG"/>
        </w:rPr>
        <w:t xml:space="preserve"> </w:t>
      </w:r>
      <w:r w:rsidRPr="00212F4F">
        <w:rPr>
          <w:rFonts w:ascii="Times New Roman" w:hAnsi="Times New Roman" w:cs="Times New Roman"/>
          <w:sz w:val="28"/>
          <w:szCs w:val="28"/>
          <w:lang w:eastAsia="bg-BG"/>
        </w:rPr>
        <w:t>и доп.</w:t>
      </w:r>
      <w:r>
        <w:rPr>
          <w:rFonts w:ascii="Times New Roman" w:hAnsi="Times New Roman" w:cs="Times New Roman"/>
          <w:sz w:val="28"/>
          <w:szCs w:val="28"/>
          <w:lang w:eastAsia="bg-BG"/>
        </w:rPr>
        <w:t xml:space="preserve"> </w:t>
      </w:r>
      <w:r w:rsidRPr="00212F4F">
        <w:rPr>
          <w:rFonts w:ascii="Times New Roman" w:hAnsi="Times New Roman" w:cs="Times New Roman"/>
          <w:sz w:val="28"/>
          <w:szCs w:val="28"/>
          <w:lang w:eastAsia="bg-BG"/>
        </w:rPr>
        <w:t>по</w:t>
      </w:r>
      <w:r>
        <w:rPr>
          <w:rFonts w:ascii="Times New Roman" w:hAnsi="Times New Roman" w:cs="Times New Roman"/>
          <w:sz w:val="28"/>
          <w:szCs w:val="28"/>
          <w:lang w:eastAsia="bg-BG"/>
        </w:rPr>
        <w:t xml:space="preserve"> </w:t>
      </w:r>
      <w:r w:rsidRPr="00212F4F">
        <w:rPr>
          <w:rFonts w:ascii="Times New Roman" w:hAnsi="Times New Roman" w:cs="Times New Roman"/>
          <w:sz w:val="28"/>
          <w:szCs w:val="28"/>
          <w:lang w:eastAsia="bg-BG"/>
        </w:rPr>
        <w:t xml:space="preserve">протокол </w:t>
      </w:r>
      <w:r>
        <w:rPr>
          <w:rFonts w:ascii="Times New Roman" w:hAnsi="Times New Roman" w:cs="Times New Roman"/>
          <w:sz w:val="28"/>
          <w:szCs w:val="28"/>
          <w:lang w:eastAsia="bg-BG"/>
        </w:rPr>
        <w:t>№</w:t>
      </w:r>
      <w:r w:rsidRPr="00212F4F">
        <w:rPr>
          <w:rFonts w:ascii="Times New Roman" w:hAnsi="Times New Roman" w:cs="Times New Roman"/>
          <w:sz w:val="28"/>
          <w:szCs w:val="28"/>
          <w:lang w:eastAsia="bg-BG"/>
        </w:rPr>
        <w:t xml:space="preserve"> 15/24.03.2016 г.;</w:t>
      </w:r>
      <w:r>
        <w:rPr>
          <w:rFonts w:ascii="Times New Roman" w:hAnsi="Times New Roman" w:cs="Times New Roman"/>
          <w:sz w:val="28"/>
          <w:szCs w:val="28"/>
          <w:lang w:eastAsia="bg-BG"/>
        </w:rPr>
        <w:t xml:space="preserve"> </w:t>
      </w:r>
      <w:r w:rsidRPr="00212F4F">
        <w:rPr>
          <w:rFonts w:ascii="Times New Roman" w:hAnsi="Times New Roman" w:cs="Times New Roman"/>
          <w:sz w:val="28"/>
          <w:szCs w:val="28"/>
          <w:lang w:eastAsia="bg-BG"/>
        </w:rPr>
        <w:t>изм. и</w:t>
      </w:r>
      <w:r>
        <w:rPr>
          <w:rFonts w:ascii="Times New Roman" w:hAnsi="Times New Roman" w:cs="Times New Roman"/>
          <w:sz w:val="28"/>
          <w:szCs w:val="28"/>
          <w:lang w:eastAsia="bg-BG"/>
        </w:rPr>
        <w:t xml:space="preserve"> </w:t>
      </w:r>
      <w:r w:rsidRPr="00212F4F">
        <w:rPr>
          <w:rFonts w:ascii="Times New Roman" w:hAnsi="Times New Roman" w:cs="Times New Roman"/>
          <w:sz w:val="28"/>
          <w:szCs w:val="28"/>
          <w:lang w:eastAsia="bg-BG"/>
        </w:rPr>
        <w:t>доп.</w:t>
      </w:r>
      <w:r>
        <w:rPr>
          <w:rFonts w:ascii="Times New Roman" w:hAnsi="Times New Roman" w:cs="Times New Roman"/>
          <w:sz w:val="28"/>
          <w:szCs w:val="28"/>
          <w:lang w:eastAsia="bg-BG"/>
        </w:rPr>
        <w:t xml:space="preserve"> </w:t>
      </w:r>
      <w:r w:rsidRPr="00212F4F">
        <w:rPr>
          <w:rFonts w:ascii="Times New Roman" w:hAnsi="Times New Roman" w:cs="Times New Roman"/>
          <w:sz w:val="28"/>
          <w:szCs w:val="28"/>
          <w:lang w:eastAsia="bg-BG"/>
        </w:rPr>
        <w:t>с решение на СК на ВСС по протокол</w:t>
      </w:r>
      <w:r>
        <w:rPr>
          <w:rFonts w:ascii="Times New Roman" w:hAnsi="Times New Roman" w:cs="Times New Roman"/>
          <w:sz w:val="28"/>
          <w:szCs w:val="28"/>
          <w:lang w:eastAsia="bg-BG"/>
        </w:rPr>
        <w:t xml:space="preserve"> №</w:t>
      </w:r>
      <w:r w:rsidRPr="00212F4F">
        <w:rPr>
          <w:rFonts w:ascii="Times New Roman" w:hAnsi="Times New Roman" w:cs="Times New Roman"/>
          <w:sz w:val="28"/>
          <w:szCs w:val="28"/>
          <w:lang w:eastAsia="bg-BG"/>
        </w:rPr>
        <w:t xml:space="preserve"> 23/08.11.2016 г.;</w:t>
      </w:r>
      <w:r>
        <w:rPr>
          <w:rFonts w:ascii="Times New Roman" w:hAnsi="Times New Roman" w:cs="Times New Roman"/>
          <w:sz w:val="28"/>
          <w:szCs w:val="28"/>
          <w:lang w:eastAsia="bg-BG"/>
        </w:rPr>
        <w:t xml:space="preserve"> </w:t>
      </w:r>
      <w:r w:rsidRPr="00212F4F">
        <w:rPr>
          <w:rFonts w:ascii="Times New Roman" w:hAnsi="Times New Roman" w:cs="Times New Roman"/>
          <w:sz w:val="28"/>
          <w:szCs w:val="28"/>
          <w:lang w:eastAsia="bg-BG"/>
        </w:rPr>
        <w:t>изм. и доп.</w:t>
      </w:r>
      <w:r>
        <w:rPr>
          <w:rFonts w:ascii="Times New Roman" w:hAnsi="Times New Roman" w:cs="Times New Roman"/>
          <w:sz w:val="28"/>
          <w:szCs w:val="28"/>
          <w:lang w:eastAsia="bg-BG"/>
        </w:rPr>
        <w:t xml:space="preserve"> </w:t>
      </w:r>
      <w:r w:rsidRPr="00212F4F">
        <w:rPr>
          <w:rFonts w:ascii="Times New Roman" w:hAnsi="Times New Roman" w:cs="Times New Roman"/>
          <w:sz w:val="28"/>
          <w:szCs w:val="28"/>
          <w:lang w:eastAsia="bg-BG"/>
        </w:rPr>
        <w:t>по</w:t>
      </w:r>
      <w:r>
        <w:rPr>
          <w:rFonts w:ascii="Times New Roman" w:hAnsi="Times New Roman" w:cs="Times New Roman"/>
          <w:sz w:val="28"/>
          <w:szCs w:val="28"/>
          <w:lang w:eastAsia="bg-BG"/>
        </w:rPr>
        <w:t xml:space="preserve"> </w:t>
      </w:r>
      <w:r w:rsidRPr="00212F4F">
        <w:rPr>
          <w:rFonts w:ascii="Times New Roman" w:hAnsi="Times New Roman" w:cs="Times New Roman"/>
          <w:sz w:val="28"/>
          <w:szCs w:val="28"/>
          <w:lang w:eastAsia="bg-BG"/>
        </w:rPr>
        <w:t xml:space="preserve">протокол </w:t>
      </w:r>
      <w:r>
        <w:rPr>
          <w:rFonts w:ascii="Times New Roman" w:hAnsi="Times New Roman" w:cs="Times New Roman"/>
          <w:sz w:val="28"/>
          <w:szCs w:val="28"/>
          <w:lang w:eastAsia="bg-BG"/>
        </w:rPr>
        <w:t>№</w:t>
      </w:r>
      <w:r w:rsidRPr="00212F4F">
        <w:rPr>
          <w:rFonts w:ascii="Times New Roman" w:hAnsi="Times New Roman" w:cs="Times New Roman"/>
          <w:sz w:val="28"/>
          <w:szCs w:val="28"/>
          <w:lang w:eastAsia="bg-BG"/>
        </w:rPr>
        <w:t xml:space="preserve"> 29/20.12.2016 г.;</w:t>
      </w:r>
      <w:r>
        <w:rPr>
          <w:rFonts w:ascii="Times New Roman" w:hAnsi="Times New Roman" w:cs="Times New Roman"/>
          <w:sz w:val="28"/>
          <w:szCs w:val="28"/>
          <w:lang w:eastAsia="bg-BG"/>
        </w:rPr>
        <w:t xml:space="preserve"> </w:t>
      </w:r>
      <w:r w:rsidRPr="00212F4F">
        <w:rPr>
          <w:rFonts w:ascii="Times New Roman" w:hAnsi="Times New Roman" w:cs="Times New Roman"/>
          <w:sz w:val="28"/>
          <w:szCs w:val="28"/>
          <w:lang w:eastAsia="bg-BG"/>
        </w:rPr>
        <w:t>изм. по</w:t>
      </w:r>
      <w:r>
        <w:rPr>
          <w:rFonts w:ascii="Times New Roman" w:hAnsi="Times New Roman" w:cs="Times New Roman"/>
          <w:sz w:val="28"/>
          <w:szCs w:val="28"/>
          <w:lang w:eastAsia="bg-BG"/>
        </w:rPr>
        <w:t xml:space="preserve"> </w:t>
      </w:r>
      <w:r w:rsidRPr="00212F4F">
        <w:rPr>
          <w:rFonts w:ascii="Times New Roman" w:hAnsi="Times New Roman" w:cs="Times New Roman"/>
          <w:sz w:val="28"/>
          <w:szCs w:val="28"/>
          <w:lang w:eastAsia="bg-BG"/>
        </w:rPr>
        <w:t xml:space="preserve">протокол </w:t>
      </w:r>
      <w:r>
        <w:rPr>
          <w:rFonts w:ascii="Times New Roman" w:hAnsi="Times New Roman" w:cs="Times New Roman"/>
          <w:sz w:val="28"/>
          <w:szCs w:val="28"/>
          <w:lang w:eastAsia="bg-BG"/>
        </w:rPr>
        <w:t>№</w:t>
      </w:r>
      <w:r w:rsidRPr="00212F4F">
        <w:rPr>
          <w:rFonts w:ascii="Times New Roman" w:hAnsi="Times New Roman" w:cs="Times New Roman"/>
          <w:sz w:val="28"/>
          <w:szCs w:val="28"/>
          <w:lang w:eastAsia="bg-BG"/>
        </w:rPr>
        <w:t xml:space="preserve"> 14/04.04.2017 г., изм. по</w:t>
      </w:r>
      <w:r>
        <w:rPr>
          <w:rFonts w:ascii="Times New Roman" w:hAnsi="Times New Roman" w:cs="Times New Roman"/>
          <w:sz w:val="28"/>
          <w:szCs w:val="28"/>
          <w:lang w:eastAsia="bg-BG"/>
        </w:rPr>
        <w:t xml:space="preserve"> </w:t>
      </w:r>
      <w:r w:rsidRPr="00212F4F">
        <w:rPr>
          <w:rFonts w:ascii="Times New Roman" w:hAnsi="Times New Roman" w:cs="Times New Roman"/>
          <w:sz w:val="28"/>
          <w:szCs w:val="28"/>
          <w:lang w:eastAsia="bg-BG"/>
        </w:rPr>
        <w:t xml:space="preserve">протокол </w:t>
      </w:r>
      <w:r>
        <w:rPr>
          <w:rFonts w:ascii="Times New Roman" w:hAnsi="Times New Roman" w:cs="Times New Roman"/>
          <w:sz w:val="28"/>
          <w:szCs w:val="28"/>
          <w:lang w:eastAsia="bg-BG"/>
        </w:rPr>
        <w:t>№</w:t>
      </w:r>
      <w:r w:rsidRPr="00212F4F">
        <w:rPr>
          <w:rFonts w:ascii="Times New Roman" w:hAnsi="Times New Roman" w:cs="Times New Roman"/>
          <w:sz w:val="28"/>
          <w:szCs w:val="28"/>
          <w:lang w:eastAsia="bg-BG"/>
        </w:rPr>
        <w:t xml:space="preserve"> 37/26.09.2017 г.</w:t>
      </w:r>
      <w:r w:rsidRPr="00952139">
        <w:rPr>
          <w:rFonts w:ascii="Times New Roman" w:hAnsi="Times New Roman" w:cs="Times New Roman"/>
          <w:sz w:val="28"/>
          <w:szCs w:val="28"/>
        </w:rPr>
        <w:t xml:space="preserve"> През годината делата бяха разпределяни от административния ръководител</w:t>
      </w:r>
      <w:r>
        <w:rPr>
          <w:rFonts w:ascii="Times New Roman" w:hAnsi="Times New Roman" w:cs="Times New Roman"/>
          <w:sz w:val="28"/>
          <w:szCs w:val="28"/>
        </w:rPr>
        <w:t>,</w:t>
      </w:r>
      <w:r w:rsidRPr="00952139">
        <w:rPr>
          <w:rFonts w:ascii="Times New Roman" w:hAnsi="Times New Roman" w:cs="Times New Roman"/>
          <w:sz w:val="28"/>
          <w:szCs w:val="28"/>
        </w:rPr>
        <w:t xml:space="preserve"> като в негово отсъствие това се осъществяваше от заместващия го съдия. </w:t>
      </w:r>
      <w:r w:rsidRPr="00952139">
        <w:rPr>
          <w:rFonts w:ascii="Times New Roman" w:hAnsi="Times New Roman" w:cs="Times New Roman"/>
          <w:sz w:val="28"/>
          <w:szCs w:val="28"/>
        </w:rPr>
        <w:lastRenderedPageBreak/>
        <w:t>Магистратите от съда разполагат с персонални пароли и електронни подписи, които осигуряват възможност на разпределящия магистрат да влиза в системата за автоматично разпределение на делата, да образува и да разпределя делата при 75 % натовареност на председателя</w:t>
      </w:r>
      <w:r>
        <w:rPr>
          <w:rFonts w:ascii="Times New Roman" w:hAnsi="Times New Roman" w:cs="Times New Roman"/>
          <w:sz w:val="28"/>
          <w:szCs w:val="28"/>
        </w:rPr>
        <w:t xml:space="preserve">, съгласно Заповед № 37/15.02.2017 г. </w:t>
      </w:r>
      <w:r w:rsidRPr="00952139">
        <w:rPr>
          <w:rFonts w:ascii="Times New Roman" w:hAnsi="Times New Roman" w:cs="Times New Roman"/>
          <w:sz w:val="28"/>
          <w:szCs w:val="28"/>
        </w:rPr>
        <w:t>и 100% на магистратите</w:t>
      </w:r>
      <w:r>
        <w:rPr>
          <w:rFonts w:ascii="Times New Roman" w:hAnsi="Times New Roman" w:cs="Times New Roman"/>
          <w:sz w:val="28"/>
          <w:szCs w:val="28"/>
        </w:rPr>
        <w:t>,</w:t>
      </w:r>
      <w:r w:rsidRPr="00952139">
        <w:rPr>
          <w:rFonts w:ascii="Times New Roman" w:hAnsi="Times New Roman" w:cs="Times New Roman"/>
          <w:sz w:val="28"/>
          <w:szCs w:val="28"/>
        </w:rPr>
        <w:t xml:space="preserve"> съгласно </w:t>
      </w:r>
      <w:r w:rsidRPr="007065C6">
        <w:rPr>
          <w:rFonts w:ascii="Times New Roman" w:hAnsi="Times New Roman" w:cs="Times New Roman"/>
          <w:sz w:val="28"/>
          <w:szCs w:val="28"/>
        </w:rPr>
        <w:t>Заповед № 38/15.02.2017 г.</w:t>
      </w:r>
      <w:r>
        <w:rPr>
          <w:rFonts w:ascii="Times New Roman" w:hAnsi="Times New Roman" w:cs="Times New Roman"/>
          <w:color w:val="FF0000"/>
          <w:sz w:val="28"/>
          <w:szCs w:val="28"/>
        </w:rPr>
        <w:t xml:space="preserve"> </w:t>
      </w:r>
      <w:r w:rsidRPr="00952139">
        <w:rPr>
          <w:rFonts w:ascii="Times New Roman" w:hAnsi="Times New Roman" w:cs="Times New Roman"/>
          <w:sz w:val="28"/>
          <w:szCs w:val="28"/>
        </w:rPr>
        <w:t>Допуснатите пропуски при определяне коефициента за тежест на престъпленията по конкретни дела бяха своевременно отстранени и годината приключи, като в системата бяха определени реалните коефициенти за тежест.</w:t>
      </w:r>
    </w:p>
    <w:p w:rsidR="0015273B" w:rsidRDefault="0015273B" w:rsidP="00941FCD">
      <w:pPr>
        <w:spacing w:before="120" w:after="120"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t>Съгласно разпоредбата на чл. 133 от ЗСВ, делата бяха насрочвани за разглеждане основно в седалището на съда – гр. Сливен, а в определени случаи</w:t>
      </w:r>
      <w:r>
        <w:rPr>
          <w:rFonts w:ascii="Times New Roman" w:hAnsi="Times New Roman" w:cs="Times New Roman"/>
          <w:sz w:val="28"/>
          <w:szCs w:val="28"/>
        </w:rPr>
        <w:t>,</w:t>
      </w:r>
      <w:r w:rsidRPr="00952139">
        <w:rPr>
          <w:rFonts w:ascii="Times New Roman" w:hAnsi="Times New Roman" w:cs="Times New Roman"/>
          <w:sz w:val="28"/>
          <w:szCs w:val="28"/>
        </w:rPr>
        <w:t xml:space="preserve"> в зависимост от броя свидетели,</w:t>
      </w:r>
      <w:r>
        <w:rPr>
          <w:rFonts w:ascii="Times New Roman" w:hAnsi="Times New Roman" w:cs="Times New Roman"/>
          <w:sz w:val="28"/>
          <w:szCs w:val="28"/>
        </w:rPr>
        <w:t xml:space="preserve"> </w:t>
      </w:r>
      <w:r w:rsidRPr="00952139">
        <w:rPr>
          <w:rFonts w:ascii="Times New Roman" w:hAnsi="Times New Roman" w:cs="Times New Roman"/>
          <w:sz w:val="28"/>
          <w:szCs w:val="28"/>
        </w:rPr>
        <w:t xml:space="preserve">вещи лица и подсъдими </w:t>
      </w:r>
      <w:r w:rsidRPr="00952139">
        <w:rPr>
          <w:rFonts w:ascii="Times New Roman" w:hAnsi="Times New Roman" w:cs="Times New Roman"/>
          <w:sz w:val="28"/>
          <w:szCs w:val="28"/>
          <w:lang w:val="ru-RU"/>
        </w:rPr>
        <w:t>(</w:t>
      </w:r>
      <w:r w:rsidRPr="00952139">
        <w:rPr>
          <w:rFonts w:ascii="Times New Roman" w:hAnsi="Times New Roman" w:cs="Times New Roman"/>
          <w:sz w:val="28"/>
          <w:szCs w:val="28"/>
        </w:rPr>
        <w:t>обвиняеми</w:t>
      </w:r>
      <w:r w:rsidRPr="00952139">
        <w:rPr>
          <w:rFonts w:ascii="Times New Roman" w:hAnsi="Times New Roman" w:cs="Times New Roman"/>
          <w:sz w:val="28"/>
          <w:szCs w:val="28"/>
          <w:lang w:val="ru-RU"/>
        </w:rPr>
        <w:t>)</w:t>
      </w:r>
      <w:r>
        <w:rPr>
          <w:rFonts w:ascii="Times New Roman" w:hAnsi="Times New Roman" w:cs="Times New Roman"/>
          <w:sz w:val="28"/>
          <w:szCs w:val="28"/>
        </w:rPr>
        <w:t>, и в градовете Варна, Бургас,</w:t>
      </w:r>
      <w:r w:rsidRPr="00952139">
        <w:rPr>
          <w:rFonts w:ascii="Times New Roman" w:hAnsi="Times New Roman" w:cs="Times New Roman"/>
          <w:sz w:val="28"/>
          <w:szCs w:val="28"/>
        </w:rPr>
        <w:t xml:space="preserve"> Шумен и Ямбол. Всички насрочени дела са разглеждани в установените от НПК срокове. През годината магистратите от Военен съд - Сливен участваха и в разглеждането на въззивни дела на Военно-апелативен съд на РБ в гр. София и гр. Пловдив, като съдии-докладчици или член</w:t>
      </w:r>
      <w:r>
        <w:rPr>
          <w:rFonts w:ascii="Times New Roman" w:hAnsi="Times New Roman" w:cs="Times New Roman"/>
          <w:sz w:val="28"/>
          <w:szCs w:val="28"/>
        </w:rPr>
        <w:t>-</w:t>
      </w:r>
      <w:r w:rsidRPr="00952139">
        <w:rPr>
          <w:rFonts w:ascii="Times New Roman" w:hAnsi="Times New Roman" w:cs="Times New Roman"/>
          <w:sz w:val="28"/>
          <w:szCs w:val="28"/>
        </w:rPr>
        <w:t>съдии.</w:t>
      </w:r>
      <w:r>
        <w:rPr>
          <w:rFonts w:ascii="Times New Roman" w:hAnsi="Times New Roman" w:cs="Times New Roman"/>
          <w:sz w:val="28"/>
          <w:szCs w:val="28"/>
        </w:rPr>
        <w:t xml:space="preserve"> </w:t>
      </w:r>
      <w:r w:rsidRPr="00952139">
        <w:rPr>
          <w:rFonts w:ascii="Times New Roman" w:hAnsi="Times New Roman" w:cs="Times New Roman"/>
          <w:sz w:val="28"/>
          <w:szCs w:val="28"/>
        </w:rPr>
        <w:t>При приключване на делата</w:t>
      </w:r>
      <w:r>
        <w:rPr>
          <w:rFonts w:ascii="Times New Roman" w:hAnsi="Times New Roman" w:cs="Times New Roman"/>
          <w:sz w:val="28"/>
          <w:szCs w:val="28"/>
        </w:rPr>
        <w:t>,</w:t>
      </w:r>
      <w:r w:rsidRPr="00952139">
        <w:rPr>
          <w:rFonts w:ascii="Times New Roman" w:hAnsi="Times New Roman" w:cs="Times New Roman"/>
          <w:sz w:val="28"/>
          <w:szCs w:val="28"/>
        </w:rPr>
        <w:t xml:space="preserve"> съдебните актове са постановявани в срок. В случаите, когато е бил обявяван само диспозитива, мотивите по тези дела са изготвени в предвидените за това срокове. Непосредствено след обявяване на съдебните актове</w:t>
      </w:r>
      <w:r>
        <w:rPr>
          <w:rFonts w:ascii="Times New Roman" w:hAnsi="Times New Roman" w:cs="Times New Roman"/>
          <w:sz w:val="28"/>
          <w:szCs w:val="28"/>
        </w:rPr>
        <w:t>,</w:t>
      </w:r>
      <w:r w:rsidRPr="00952139">
        <w:rPr>
          <w:rFonts w:ascii="Times New Roman" w:hAnsi="Times New Roman" w:cs="Times New Roman"/>
          <w:sz w:val="28"/>
          <w:szCs w:val="28"/>
        </w:rPr>
        <w:t xml:space="preserve"> те се публикуват на интернет-страницата на Военен съд – Сливен, още същия ден, или на следващия работен ден, при спазване изискванията на ЗЗЛД, ЗЗКИ и Вътрешните правила на Военен съд - Сливен. Актовете  се изпълняват незабавно след влизането им в сила. В тази връзка следва</w:t>
      </w:r>
      <w:r>
        <w:rPr>
          <w:rFonts w:ascii="Times New Roman" w:hAnsi="Times New Roman" w:cs="Times New Roman"/>
          <w:sz w:val="28"/>
          <w:szCs w:val="28"/>
        </w:rPr>
        <w:t xml:space="preserve"> да се  отбележи писмо изх. № И</w:t>
      </w:r>
      <w:r w:rsidRPr="00952139">
        <w:rPr>
          <w:rFonts w:ascii="Times New Roman" w:hAnsi="Times New Roman" w:cs="Times New Roman"/>
          <w:sz w:val="28"/>
          <w:szCs w:val="28"/>
        </w:rPr>
        <w:t>-60/14.11.</w:t>
      </w:r>
      <w:r>
        <w:rPr>
          <w:rFonts w:ascii="Times New Roman" w:hAnsi="Times New Roman" w:cs="Times New Roman"/>
          <w:sz w:val="28"/>
          <w:szCs w:val="28"/>
        </w:rPr>
        <w:t>20</w:t>
      </w:r>
      <w:r w:rsidRPr="00952139">
        <w:rPr>
          <w:rFonts w:ascii="Times New Roman" w:hAnsi="Times New Roman" w:cs="Times New Roman"/>
          <w:sz w:val="28"/>
          <w:szCs w:val="28"/>
        </w:rPr>
        <w:t>17</w:t>
      </w:r>
      <w:r>
        <w:rPr>
          <w:rFonts w:ascii="Times New Roman" w:hAnsi="Times New Roman" w:cs="Times New Roman"/>
          <w:sz w:val="28"/>
          <w:szCs w:val="28"/>
        </w:rPr>
        <w:t xml:space="preserve"> </w:t>
      </w:r>
      <w:r w:rsidRPr="00952139">
        <w:rPr>
          <w:rFonts w:ascii="Times New Roman" w:hAnsi="Times New Roman" w:cs="Times New Roman"/>
          <w:sz w:val="28"/>
          <w:szCs w:val="28"/>
        </w:rPr>
        <w:t>г</w:t>
      </w:r>
      <w:r>
        <w:rPr>
          <w:rFonts w:ascii="Times New Roman" w:hAnsi="Times New Roman" w:cs="Times New Roman"/>
          <w:sz w:val="28"/>
          <w:szCs w:val="28"/>
        </w:rPr>
        <w:t>. от  председателя на ВКС на РБ</w:t>
      </w:r>
      <w:r w:rsidRPr="00952139">
        <w:rPr>
          <w:rFonts w:ascii="Times New Roman" w:hAnsi="Times New Roman" w:cs="Times New Roman"/>
          <w:sz w:val="28"/>
          <w:szCs w:val="28"/>
        </w:rPr>
        <w:t xml:space="preserve"> г-н Лозан Панов</w:t>
      </w:r>
      <w:r>
        <w:rPr>
          <w:rFonts w:ascii="Times New Roman" w:hAnsi="Times New Roman" w:cs="Times New Roman"/>
          <w:sz w:val="28"/>
          <w:szCs w:val="28"/>
        </w:rPr>
        <w:t>,</w:t>
      </w:r>
      <w:r w:rsidRPr="00952139">
        <w:rPr>
          <w:rFonts w:ascii="Times New Roman" w:hAnsi="Times New Roman" w:cs="Times New Roman"/>
          <w:sz w:val="28"/>
          <w:szCs w:val="28"/>
        </w:rPr>
        <w:t xml:space="preserve"> в което се отправят  поздрави за добрата практика в съда, касаеща своевременното изготвяне на съдебните актове.</w:t>
      </w:r>
    </w:p>
    <w:p w:rsidR="0015273B" w:rsidRDefault="0015273B" w:rsidP="00941FCD">
      <w:pPr>
        <w:spacing w:before="120" w:after="120"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t>За периода от 18.10.2017 г. - 20.10.2017 г., на основание чл. 106, ал. 1 от ЗСВ и в изпълнение на Заповед № 287/05.10.2017 г. на Председателя на Военно-апелативен съд на Република България беше извършена проверка на организацията на дейността на съдиите в Сливенски военен съд от съдии на Военно-апелативен съд на РБ. Проверката беше с обхват на дейността на съда за периода 01.10.2016 г. – 01.10.2017 г., относно организацията по образуването и движението на делата, срочност и качество на изпълнението на влезлите в сила съдебни актове и приложението на програмата за разпределение на делата на принципа „Случаен подбор“. Въз основа на констатациите е направен извод за отлична организация на административната дейност и е дадена много добра оценка на организацията на дейността на съдиите от Военен съд – Сливен.</w:t>
      </w:r>
    </w:p>
    <w:p w:rsidR="0015273B" w:rsidRPr="00952139" w:rsidRDefault="0015273B" w:rsidP="00941FCD">
      <w:pPr>
        <w:spacing w:before="120" w:after="120"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t xml:space="preserve">Със заповед на Административния ръководител № 26 от 06.02.2017г., в изпълнение на утвърдените от ВСС указания за изпълнението на бюджета на съдебната власт за 2017 г. и във връзка с икономичното изразходване на средствата за издръжка, бяха въведени </w:t>
      </w:r>
      <w:r w:rsidRPr="00952139">
        <w:rPr>
          <w:rFonts w:ascii="Times New Roman" w:hAnsi="Times New Roman" w:cs="Times New Roman"/>
          <w:sz w:val="28"/>
          <w:szCs w:val="28"/>
        </w:rPr>
        <w:lastRenderedPageBreak/>
        <w:t>лимити за разход на телефонни услуги, горива и енергия и прецизиране разходите за консумативи на копирни устройства. Предприети бяха и  необходимите мерки при командировки за разглеждане на дела на пункт също да се икономисват средства. Бяха обезпечени финансово всички проведени съдебни заседания, в това число и проведените извън седалището на съда, както и участието на магистратите, командировани от Военен съд - Сливен във Военно-апелативен съд гр. София и гр. Пловдив за разглеждане на въззивни дела. Осигурени бяха мероприятията, касаещи здравословните и безопасни условия на труд, както й снабдяване с очила на имащите право на това. През годината на магистратите бяха изплащани своевременно и полагащите им се средства по чл. 224, ал.1, т. 2 от ЗОВС на РБ. Финансовата година е приключена без неразплатени задължения.</w:t>
      </w:r>
    </w:p>
    <w:p w:rsidR="0015273B" w:rsidRPr="00952139" w:rsidRDefault="0015273B" w:rsidP="00941FCD">
      <w:pPr>
        <w:spacing w:before="120" w:after="0" w:line="240" w:lineRule="auto"/>
        <w:ind w:firstLine="708"/>
        <w:jc w:val="both"/>
        <w:rPr>
          <w:rFonts w:ascii="Times New Roman" w:hAnsi="Times New Roman" w:cs="Times New Roman"/>
          <w:sz w:val="28"/>
          <w:szCs w:val="28"/>
        </w:rPr>
      </w:pPr>
    </w:p>
    <w:p w:rsidR="0015273B" w:rsidRDefault="0015273B" w:rsidP="005F4272">
      <w:pPr>
        <w:numPr>
          <w:ilvl w:val="0"/>
          <w:numId w:val="10"/>
        </w:numPr>
        <w:spacing w:after="0" w:line="240" w:lineRule="auto"/>
        <w:ind w:left="0" w:firstLine="0"/>
        <w:jc w:val="center"/>
        <w:rPr>
          <w:rFonts w:ascii="Times New Roman" w:hAnsi="Times New Roman" w:cs="Times New Roman"/>
          <w:b/>
          <w:bCs/>
          <w:sz w:val="24"/>
          <w:szCs w:val="24"/>
        </w:rPr>
      </w:pPr>
      <w:r w:rsidRPr="00952139">
        <w:rPr>
          <w:rFonts w:ascii="Times New Roman" w:hAnsi="Times New Roman" w:cs="Times New Roman"/>
          <w:b/>
          <w:bCs/>
          <w:sz w:val="24"/>
          <w:szCs w:val="24"/>
        </w:rPr>
        <w:t>КАДРОВА ОБЕЗПЕЧЕНОСТ</w:t>
      </w:r>
    </w:p>
    <w:p w:rsidR="0015273B" w:rsidRPr="00952139" w:rsidRDefault="0015273B" w:rsidP="00941FCD">
      <w:pPr>
        <w:spacing w:after="0" w:line="240" w:lineRule="auto"/>
        <w:ind w:left="1080"/>
        <w:rPr>
          <w:rFonts w:ascii="Times New Roman" w:hAnsi="Times New Roman" w:cs="Times New Roman"/>
          <w:b/>
          <w:bCs/>
          <w:sz w:val="24"/>
          <w:szCs w:val="24"/>
        </w:rPr>
      </w:pPr>
    </w:p>
    <w:p w:rsidR="0015273B" w:rsidRPr="00952139" w:rsidRDefault="0015273B" w:rsidP="00941FCD">
      <w:pPr>
        <w:spacing w:before="120" w:after="120"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t xml:space="preserve">Щатът на магистратите на Военен съд - Сливен за 2017 г. е: административен ръководител - председател и двама съдии. През 2017 година в съда са работили двама магистрати. Съдиите притежават най-високия ранг за съдия от окръжно ниво - „съдия във ВКС и ВАС”, имат юридически стаж между </w:t>
      </w:r>
      <w:r w:rsidRPr="00187A68">
        <w:rPr>
          <w:rFonts w:ascii="Times New Roman" w:hAnsi="Times New Roman" w:cs="Times New Roman"/>
          <w:sz w:val="28"/>
          <w:szCs w:val="28"/>
        </w:rPr>
        <w:t xml:space="preserve">25 и 33 години, и стаж като съдии между 22 и 25 години и </w:t>
      </w:r>
      <w:r w:rsidRPr="00952139">
        <w:rPr>
          <w:rFonts w:ascii="Times New Roman" w:hAnsi="Times New Roman" w:cs="Times New Roman"/>
          <w:sz w:val="28"/>
          <w:szCs w:val="28"/>
        </w:rPr>
        <w:t>са с много добра теоретична подготовка и с дългогодишен практически опит.</w:t>
      </w:r>
    </w:p>
    <w:p w:rsidR="0015273B" w:rsidRPr="00952139" w:rsidRDefault="0015273B" w:rsidP="00941FCD">
      <w:pPr>
        <w:spacing w:before="120" w:after="0"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t xml:space="preserve">По щат администрацията на съда през 2017 г. се състои от 9 съдебни служители и включва: административен секретар, главен счетоводител, съдебни секретари – две, съдебен деловодител, съдебен архивар, системен администратор, домакин и шофьор. </w:t>
      </w:r>
    </w:p>
    <w:p w:rsidR="0015273B" w:rsidRPr="00952139" w:rsidRDefault="0015273B" w:rsidP="00941FCD">
      <w:pPr>
        <w:spacing w:before="120" w:after="0"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t xml:space="preserve">Част от служителите в администрацията са с дългогодишен опит, добра теоретична и практическа подготовка. Новите служители преминаха обучение и успешно се справят с възложените им задачи, съобразно длъжностните им характеристики.  </w:t>
      </w:r>
    </w:p>
    <w:p w:rsidR="0015273B" w:rsidRPr="00952139" w:rsidRDefault="0015273B" w:rsidP="00941FCD">
      <w:pPr>
        <w:spacing w:before="120" w:after="0" w:line="240" w:lineRule="auto"/>
        <w:jc w:val="both"/>
        <w:rPr>
          <w:rFonts w:ascii="Times New Roman" w:hAnsi="Times New Roman" w:cs="Times New Roman"/>
          <w:sz w:val="28"/>
          <w:szCs w:val="28"/>
        </w:rPr>
      </w:pPr>
    </w:p>
    <w:p w:rsidR="0015273B" w:rsidRPr="00952139" w:rsidRDefault="0015273B" w:rsidP="00941FCD">
      <w:pPr>
        <w:spacing w:after="0" w:line="240" w:lineRule="auto"/>
        <w:jc w:val="center"/>
        <w:rPr>
          <w:rFonts w:ascii="Times New Roman" w:hAnsi="Times New Roman" w:cs="Times New Roman"/>
          <w:b/>
          <w:bCs/>
          <w:sz w:val="24"/>
          <w:szCs w:val="24"/>
        </w:rPr>
      </w:pPr>
      <w:r w:rsidRPr="00952139">
        <w:rPr>
          <w:rFonts w:ascii="Times New Roman" w:hAnsi="Times New Roman" w:cs="Times New Roman"/>
          <w:b/>
          <w:bCs/>
          <w:sz w:val="24"/>
          <w:szCs w:val="24"/>
          <w:lang w:val="en-US"/>
        </w:rPr>
        <w:t>II</w:t>
      </w:r>
      <w:r w:rsidRPr="00952139">
        <w:rPr>
          <w:rFonts w:ascii="Times New Roman" w:hAnsi="Times New Roman" w:cs="Times New Roman"/>
          <w:b/>
          <w:bCs/>
          <w:sz w:val="24"/>
          <w:szCs w:val="24"/>
          <w:lang w:val="ru-RU"/>
        </w:rPr>
        <w:t>.</w:t>
      </w:r>
      <w:r w:rsidRPr="00952139">
        <w:rPr>
          <w:rFonts w:ascii="Times New Roman" w:hAnsi="Times New Roman" w:cs="Times New Roman"/>
          <w:b/>
          <w:bCs/>
          <w:sz w:val="24"/>
          <w:szCs w:val="24"/>
        </w:rPr>
        <w:t xml:space="preserve"> ПОСТЪПЛЕНИЯ НА ДЕЛА В СЪДА</w:t>
      </w:r>
    </w:p>
    <w:p w:rsidR="0015273B" w:rsidRPr="00187A68" w:rsidRDefault="0015273B" w:rsidP="00941FCD">
      <w:pPr>
        <w:spacing w:after="0" w:line="240" w:lineRule="auto"/>
        <w:jc w:val="both"/>
        <w:rPr>
          <w:rFonts w:ascii="Times New Roman" w:hAnsi="Times New Roman" w:cs="Times New Roman"/>
          <w:sz w:val="28"/>
          <w:szCs w:val="28"/>
        </w:rPr>
      </w:pPr>
    </w:p>
    <w:p w:rsidR="0015273B" w:rsidRPr="00952139" w:rsidRDefault="0015273B" w:rsidP="00941FCD">
      <w:pPr>
        <w:spacing w:after="0" w:line="240" w:lineRule="auto"/>
        <w:ind w:firstLine="708"/>
        <w:jc w:val="both"/>
        <w:rPr>
          <w:rFonts w:ascii="Times New Roman" w:hAnsi="Times New Roman" w:cs="Times New Roman"/>
          <w:b/>
          <w:bCs/>
          <w:sz w:val="28"/>
          <w:szCs w:val="28"/>
        </w:rPr>
      </w:pPr>
      <w:r w:rsidRPr="00952139">
        <w:rPr>
          <w:rFonts w:ascii="Times New Roman" w:hAnsi="Times New Roman" w:cs="Times New Roman"/>
          <w:sz w:val="28"/>
          <w:szCs w:val="28"/>
        </w:rPr>
        <w:t xml:space="preserve">През </w:t>
      </w:r>
      <w:r w:rsidRPr="00187A68">
        <w:rPr>
          <w:rFonts w:ascii="Times New Roman" w:hAnsi="Times New Roman" w:cs="Times New Roman"/>
          <w:sz w:val="28"/>
          <w:szCs w:val="28"/>
        </w:rPr>
        <w:t>2017</w:t>
      </w:r>
      <w:r w:rsidRPr="00952139">
        <w:rPr>
          <w:rFonts w:ascii="Times New Roman" w:hAnsi="Times New Roman" w:cs="Times New Roman"/>
          <w:b/>
          <w:bCs/>
          <w:sz w:val="28"/>
          <w:szCs w:val="28"/>
        </w:rPr>
        <w:t xml:space="preserve"> </w:t>
      </w:r>
      <w:r w:rsidRPr="00952139">
        <w:rPr>
          <w:rFonts w:ascii="Times New Roman" w:hAnsi="Times New Roman" w:cs="Times New Roman"/>
          <w:sz w:val="28"/>
          <w:szCs w:val="28"/>
        </w:rPr>
        <w:t xml:space="preserve">година в съда са постъпили четири категории дела: наказателни общ характер дела, наказателни частен характер дела, административно-наказателни дела и частни наказателни дела. Общото постъпление на дела е </w:t>
      </w:r>
      <w:r w:rsidRPr="00952139">
        <w:rPr>
          <w:rFonts w:ascii="Times New Roman" w:hAnsi="Times New Roman" w:cs="Times New Roman"/>
          <w:b/>
          <w:bCs/>
          <w:sz w:val="28"/>
          <w:szCs w:val="28"/>
        </w:rPr>
        <w:t>140 бр.,</w:t>
      </w:r>
      <w:r w:rsidRPr="00952139">
        <w:rPr>
          <w:rFonts w:ascii="Times New Roman" w:hAnsi="Times New Roman" w:cs="Times New Roman"/>
          <w:sz w:val="28"/>
          <w:szCs w:val="28"/>
        </w:rPr>
        <w:t xml:space="preserve"> от които </w:t>
      </w:r>
      <w:r w:rsidRPr="00952139">
        <w:rPr>
          <w:rFonts w:ascii="Times New Roman" w:hAnsi="Times New Roman" w:cs="Times New Roman"/>
          <w:b/>
          <w:bCs/>
          <w:sz w:val="28"/>
          <w:szCs w:val="28"/>
        </w:rPr>
        <w:t>НОХД – 36 бр., НЧХД – 2 бр., АНД – 20 бр. и ЧНД – 82 бр.</w:t>
      </w:r>
    </w:p>
    <w:p w:rsidR="0015273B" w:rsidRPr="00952139" w:rsidRDefault="0015273B" w:rsidP="00941FCD">
      <w:pPr>
        <w:spacing w:before="120" w:after="0"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t xml:space="preserve">През предходните три години постъпленията са следните: </w:t>
      </w:r>
    </w:p>
    <w:p w:rsidR="0015273B" w:rsidRPr="00952139" w:rsidRDefault="0015273B" w:rsidP="00941FCD">
      <w:pPr>
        <w:spacing w:after="0" w:line="240" w:lineRule="auto"/>
        <w:ind w:firstLine="708"/>
        <w:jc w:val="both"/>
        <w:rPr>
          <w:rFonts w:ascii="Times New Roman" w:hAnsi="Times New Roman" w:cs="Times New Roman"/>
          <w:sz w:val="28"/>
          <w:szCs w:val="28"/>
        </w:rPr>
      </w:pPr>
      <w:r w:rsidRPr="00952139">
        <w:rPr>
          <w:rFonts w:ascii="Times New Roman" w:hAnsi="Times New Roman" w:cs="Times New Roman"/>
          <w:b/>
          <w:bCs/>
          <w:sz w:val="28"/>
          <w:szCs w:val="28"/>
        </w:rPr>
        <w:t>- за 2016 г</w:t>
      </w:r>
      <w:r w:rsidRPr="00952139">
        <w:rPr>
          <w:rFonts w:ascii="Times New Roman" w:hAnsi="Times New Roman" w:cs="Times New Roman"/>
          <w:sz w:val="28"/>
          <w:szCs w:val="28"/>
        </w:rPr>
        <w:t>. общият брой на постъпили дела е 146 бр., от които НОХД – 36 бр., АНД – 11 бр. и ЧНД – 99 бр.</w:t>
      </w:r>
    </w:p>
    <w:p w:rsidR="0015273B" w:rsidRPr="00952139" w:rsidRDefault="0015273B" w:rsidP="00941FCD">
      <w:pPr>
        <w:spacing w:after="0" w:line="240" w:lineRule="auto"/>
        <w:ind w:firstLine="708"/>
        <w:jc w:val="both"/>
        <w:rPr>
          <w:rFonts w:ascii="Times New Roman" w:hAnsi="Times New Roman" w:cs="Times New Roman"/>
          <w:sz w:val="28"/>
          <w:szCs w:val="28"/>
        </w:rPr>
      </w:pPr>
      <w:r w:rsidRPr="00952139">
        <w:rPr>
          <w:rFonts w:ascii="Times New Roman" w:hAnsi="Times New Roman" w:cs="Times New Roman"/>
          <w:b/>
          <w:bCs/>
          <w:sz w:val="28"/>
          <w:szCs w:val="28"/>
        </w:rPr>
        <w:t>- за 2015 г</w:t>
      </w:r>
      <w:r w:rsidRPr="00952139">
        <w:rPr>
          <w:rFonts w:ascii="Times New Roman" w:hAnsi="Times New Roman" w:cs="Times New Roman"/>
          <w:sz w:val="28"/>
          <w:szCs w:val="28"/>
        </w:rPr>
        <w:t>. общият брой на постъпили дела е 217 бр., от които НОХД – 42 бр., НЧХД – 1 бр., АНД – 16 бр. и ЧНД – 158 бр.</w:t>
      </w:r>
    </w:p>
    <w:p w:rsidR="0015273B" w:rsidRPr="00952139" w:rsidRDefault="0015273B" w:rsidP="00941FCD">
      <w:pPr>
        <w:spacing w:after="0" w:line="240" w:lineRule="auto"/>
        <w:ind w:firstLine="708"/>
        <w:jc w:val="both"/>
        <w:rPr>
          <w:rFonts w:ascii="Times New Roman" w:hAnsi="Times New Roman" w:cs="Times New Roman"/>
          <w:sz w:val="28"/>
          <w:szCs w:val="28"/>
          <w:lang w:val="ru-RU"/>
        </w:rPr>
      </w:pPr>
      <w:r w:rsidRPr="00952139">
        <w:rPr>
          <w:rFonts w:ascii="Times New Roman" w:hAnsi="Times New Roman" w:cs="Times New Roman"/>
          <w:b/>
          <w:bCs/>
          <w:sz w:val="28"/>
          <w:szCs w:val="28"/>
        </w:rPr>
        <w:t>- за 2014 г.</w:t>
      </w:r>
      <w:r w:rsidRPr="00952139">
        <w:rPr>
          <w:rFonts w:ascii="Times New Roman" w:hAnsi="Times New Roman" w:cs="Times New Roman"/>
          <w:sz w:val="28"/>
          <w:szCs w:val="28"/>
        </w:rPr>
        <w:t xml:space="preserve"> общият брой на постъпили дела е 105 бр., от които </w:t>
      </w:r>
      <w:r>
        <w:rPr>
          <w:rFonts w:ascii="Times New Roman" w:hAnsi="Times New Roman" w:cs="Times New Roman"/>
          <w:sz w:val="28"/>
          <w:szCs w:val="28"/>
        </w:rPr>
        <w:t>НОХД</w:t>
      </w:r>
      <w:r w:rsidRPr="00952139">
        <w:rPr>
          <w:rFonts w:ascii="Times New Roman" w:hAnsi="Times New Roman" w:cs="Times New Roman"/>
          <w:sz w:val="28"/>
          <w:szCs w:val="28"/>
        </w:rPr>
        <w:t xml:space="preserve"> – 29 бр., </w:t>
      </w:r>
      <w:r>
        <w:rPr>
          <w:rFonts w:ascii="Times New Roman" w:hAnsi="Times New Roman" w:cs="Times New Roman"/>
          <w:sz w:val="28"/>
          <w:szCs w:val="28"/>
        </w:rPr>
        <w:t xml:space="preserve">НЧХД </w:t>
      </w:r>
      <w:r w:rsidRPr="00952139">
        <w:rPr>
          <w:rFonts w:ascii="Times New Roman" w:hAnsi="Times New Roman" w:cs="Times New Roman"/>
          <w:sz w:val="28"/>
          <w:szCs w:val="28"/>
        </w:rPr>
        <w:t xml:space="preserve">– 3 бр., </w:t>
      </w:r>
      <w:r>
        <w:rPr>
          <w:rFonts w:ascii="Times New Roman" w:hAnsi="Times New Roman" w:cs="Times New Roman"/>
          <w:sz w:val="28"/>
          <w:szCs w:val="28"/>
        </w:rPr>
        <w:t>АНД</w:t>
      </w:r>
      <w:r w:rsidRPr="00952139">
        <w:rPr>
          <w:rFonts w:ascii="Times New Roman" w:hAnsi="Times New Roman" w:cs="Times New Roman"/>
          <w:sz w:val="28"/>
          <w:szCs w:val="28"/>
        </w:rPr>
        <w:t xml:space="preserve"> – 15 бр. и </w:t>
      </w:r>
      <w:r>
        <w:rPr>
          <w:rFonts w:ascii="Times New Roman" w:hAnsi="Times New Roman" w:cs="Times New Roman"/>
          <w:sz w:val="28"/>
          <w:szCs w:val="28"/>
        </w:rPr>
        <w:t xml:space="preserve">ЧНД </w:t>
      </w:r>
      <w:r w:rsidRPr="00952139">
        <w:rPr>
          <w:rFonts w:ascii="Times New Roman" w:hAnsi="Times New Roman" w:cs="Times New Roman"/>
          <w:sz w:val="28"/>
          <w:szCs w:val="28"/>
        </w:rPr>
        <w:t>– 58 бр.</w:t>
      </w:r>
    </w:p>
    <w:p w:rsidR="0015273B" w:rsidRPr="00952139" w:rsidRDefault="0015273B" w:rsidP="00941FCD">
      <w:pPr>
        <w:spacing w:before="120" w:after="0" w:line="240" w:lineRule="auto"/>
        <w:ind w:firstLine="720"/>
        <w:jc w:val="both"/>
        <w:rPr>
          <w:rFonts w:ascii="Times New Roman" w:hAnsi="Times New Roman" w:cs="Times New Roman"/>
          <w:sz w:val="28"/>
          <w:szCs w:val="28"/>
        </w:rPr>
      </w:pPr>
      <w:r>
        <w:rPr>
          <w:rFonts w:ascii="Times New Roman" w:hAnsi="Times New Roman" w:cs="Times New Roman"/>
          <w:b/>
          <w:bCs/>
          <w:sz w:val="28"/>
          <w:szCs w:val="28"/>
        </w:rPr>
        <w:lastRenderedPageBreak/>
        <w:t>П</w:t>
      </w:r>
      <w:r w:rsidRPr="00952139">
        <w:rPr>
          <w:rFonts w:ascii="Times New Roman" w:hAnsi="Times New Roman" w:cs="Times New Roman"/>
          <w:b/>
          <w:bCs/>
          <w:sz w:val="28"/>
          <w:szCs w:val="28"/>
        </w:rPr>
        <w:t xml:space="preserve">рез 2017 г. общият брой дела за разглеждане е 152 бр. </w:t>
      </w:r>
      <w:r w:rsidRPr="00952139">
        <w:rPr>
          <w:rFonts w:ascii="Times New Roman" w:hAnsi="Times New Roman" w:cs="Times New Roman"/>
          <w:sz w:val="28"/>
          <w:szCs w:val="28"/>
        </w:rPr>
        <w:t>Няма продължени дела под същия номер. Повторно внесени, образувани под нов номер са общо 7 бр., от които НОХД – 5 бр. и АНД – 2 бр.  От 2016 година са останали неприключени общо 12 бр. дела, от тях наказателни дела от общ характер – 4 бр., административно-наказателни дела – 5 бр. и частни наказателни дела – 3 бр.</w:t>
      </w:r>
    </w:p>
    <w:p w:rsidR="0015273B" w:rsidRDefault="0015273B" w:rsidP="00941FCD">
      <w:pPr>
        <w:spacing w:before="120" w:after="120" w:line="240" w:lineRule="auto"/>
        <w:ind w:firstLine="720"/>
        <w:jc w:val="both"/>
        <w:rPr>
          <w:rFonts w:ascii="Times New Roman" w:hAnsi="Times New Roman" w:cs="Times New Roman"/>
          <w:sz w:val="28"/>
          <w:szCs w:val="28"/>
        </w:rPr>
      </w:pPr>
      <w:r w:rsidRPr="00952139">
        <w:rPr>
          <w:rFonts w:ascii="Times New Roman" w:hAnsi="Times New Roman" w:cs="Times New Roman"/>
          <w:sz w:val="28"/>
          <w:szCs w:val="28"/>
        </w:rPr>
        <w:t>Основните причини за повторно внесени в съда дела са, че с разпореждане на съдията-докладчик или от съдебно заседание с протоколно определение, делата са върнати на ВОП - Сливен за доразследване, поради допуснати отстраними съществени процесуални нарушения</w:t>
      </w:r>
      <w:r>
        <w:rPr>
          <w:rFonts w:ascii="Times New Roman" w:hAnsi="Times New Roman" w:cs="Times New Roman"/>
          <w:sz w:val="28"/>
          <w:szCs w:val="28"/>
        </w:rPr>
        <w:t>,</w:t>
      </w:r>
      <w:r w:rsidRPr="00952139">
        <w:rPr>
          <w:rFonts w:ascii="Times New Roman" w:hAnsi="Times New Roman" w:cs="Times New Roman"/>
          <w:sz w:val="28"/>
          <w:szCs w:val="28"/>
        </w:rPr>
        <w:t xml:space="preserve"> довели до нарушаване правото на защита на обвиняемия </w:t>
      </w:r>
      <w:r w:rsidRPr="00952139">
        <w:rPr>
          <w:rFonts w:ascii="Times New Roman" w:hAnsi="Times New Roman" w:cs="Times New Roman"/>
          <w:sz w:val="28"/>
          <w:szCs w:val="28"/>
          <w:lang w:val="ru-RU"/>
        </w:rPr>
        <w:t>(</w:t>
      </w:r>
      <w:r w:rsidRPr="00952139">
        <w:rPr>
          <w:rFonts w:ascii="Times New Roman" w:hAnsi="Times New Roman" w:cs="Times New Roman"/>
          <w:sz w:val="28"/>
          <w:szCs w:val="28"/>
        </w:rPr>
        <w:t>подсъдимия</w:t>
      </w:r>
      <w:r w:rsidRPr="00952139">
        <w:rPr>
          <w:rFonts w:ascii="Times New Roman" w:hAnsi="Times New Roman" w:cs="Times New Roman"/>
          <w:sz w:val="28"/>
          <w:szCs w:val="28"/>
          <w:lang w:val="ru-RU"/>
        </w:rPr>
        <w:t>)</w:t>
      </w:r>
      <w:r w:rsidRPr="00952139">
        <w:rPr>
          <w:rFonts w:ascii="Times New Roman" w:hAnsi="Times New Roman" w:cs="Times New Roman"/>
          <w:sz w:val="28"/>
          <w:szCs w:val="28"/>
        </w:rPr>
        <w:t>.</w:t>
      </w:r>
    </w:p>
    <w:p w:rsidR="0015273B" w:rsidRDefault="0015273B" w:rsidP="00941FCD">
      <w:pPr>
        <w:spacing w:before="120" w:after="120" w:line="240" w:lineRule="auto"/>
        <w:ind w:firstLine="720"/>
        <w:jc w:val="both"/>
        <w:rPr>
          <w:rFonts w:ascii="Times New Roman" w:hAnsi="Times New Roman" w:cs="Times New Roman"/>
          <w:sz w:val="28"/>
          <w:szCs w:val="28"/>
        </w:rPr>
      </w:pPr>
      <w:r w:rsidRPr="00952139">
        <w:rPr>
          <w:rFonts w:ascii="Times New Roman" w:hAnsi="Times New Roman" w:cs="Times New Roman"/>
          <w:sz w:val="28"/>
          <w:szCs w:val="28"/>
        </w:rPr>
        <w:t xml:space="preserve">По видове делата за разглеждане във Военен съд - Сливен за 2017 г. са: </w:t>
      </w:r>
      <w:r w:rsidRPr="000320B1">
        <w:rPr>
          <w:rFonts w:ascii="Times New Roman" w:hAnsi="Times New Roman" w:cs="Times New Roman"/>
          <w:b/>
          <w:bCs/>
          <w:sz w:val="28"/>
          <w:szCs w:val="28"/>
        </w:rPr>
        <w:t>наказателни дела от общ характер – 40 бр.,</w:t>
      </w:r>
      <w:r w:rsidRPr="00952139">
        <w:rPr>
          <w:rFonts w:ascii="Times New Roman" w:hAnsi="Times New Roman" w:cs="Times New Roman"/>
          <w:sz w:val="28"/>
          <w:szCs w:val="28"/>
        </w:rPr>
        <w:t xml:space="preserve"> от които </w:t>
      </w:r>
      <w:r w:rsidRPr="006F00DC">
        <w:rPr>
          <w:rFonts w:ascii="Times New Roman" w:hAnsi="Times New Roman" w:cs="Times New Roman"/>
          <w:b/>
          <w:bCs/>
          <w:sz w:val="28"/>
          <w:szCs w:val="28"/>
        </w:rPr>
        <w:t>36 бр</w:t>
      </w:r>
      <w:r w:rsidRPr="000320B1">
        <w:rPr>
          <w:rFonts w:ascii="Times New Roman" w:hAnsi="Times New Roman" w:cs="Times New Roman"/>
          <w:sz w:val="28"/>
          <w:szCs w:val="28"/>
        </w:rPr>
        <w:t>.</w:t>
      </w:r>
      <w:r w:rsidRPr="00952139">
        <w:rPr>
          <w:rFonts w:ascii="Times New Roman" w:hAnsi="Times New Roman" w:cs="Times New Roman"/>
          <w:sz w:val="28"/>
          <w:szCs w:val="28"/>
        </w:rPr>
        <w:t xml:space="preserve"> са постъпили през годината, 4 бр. са висящи от предходен период; </w:t>
      </w:r>
      <w:r w:rsidRPr="000320B1">
        <w:rPr>
          <w:rFonts w:ascii="Times New Roman" w:hAnsi="Times New Roman" w:cs="Times New Roman"/>
          <w:b/>
          <w:bCs/>
          <w:sz w:val="28"/>
          <w:szCs w:val="28"/>
        </w:rPr>
        <w:t>наказателни частен характер дела – 2 бр.,</w:t>
      </w:r>
      <w:r w:rsidRPr="00952139">
        <w:rPr>
          <w:rFonts w:ascii="Times New Roman" w:hAnsi="Times New Roman" w:cs="Times New Roman"/>
          <w:sz w:val="28"/>
          <w:szCs w:val="28"/>
        </w:rPr>
        <w:t xml:space="preserve"> като и </w:t>
      </w:r>
      <w:r w:rsidRPr="006F00DC">
        <w:rPr>
          <w:rFonts w:ascii="Times New Roman" w:hAnsi="Times New Roman" w:cs="Times New Roman"/>
          <w:b/>
          <w:bCs/>
          <w:sz w:val="28"/>
          <w:szCs w:val="28"/>
        </w:rPr>
        <w:t>2 бр</w:t>
      </w:r>
      <w:r w:rsidRPr="00952139">
        <w:rPr>
          <w:rFonts w:ascii="Times New Roman" w:hAnsi="Times New Roman" w:cs="Times New Roman"/>
          <w:sz w:val="28"/>
          <w:szCs w:val="28"/>
        </w:rPr>
        <w:t>.</w:t>
      </w:r>
      <w:r>
        <w:rPr>
          <w:rFonts w:ascii="Times New Roman" w:hAnsi="Times New Roman" w:cs="Times New Roman"/>
          <w:sz w:val="28"/>
          <w:szCs w:val="28"/>
        </w:rPr>
        <w:t xml:space="preserve"> са</w:t>
      </w:r>
      <w:r w:rsidRPr="00952139">
        <w:rPr>
          <w:rFonts w:ascii="Times New Roman" w:hAnsi="Times New Roman" w:cs="Times New Roman"/>
          <w:sz w:val="28"/>
          <w:szCs w:val="28"/>
        </w:rPr>
        <w:t xml:space="preserve"> постъпили през годината; </w:t>
      </w:r>
      <w:r w:rsidRPr="00952139">
        <w:rPr>
          <w:rFonts w:ascii="Times New Roman" w:hAnsi="Times New Roman" w:cs="Times New Roman"/>
          <w:b/>
          <w:bCs/>
          <w:sz w:val="28"/>
          <w:szCs w:val="28"/>
        </w:rPr>
        <w:t>административно-наказателни дела – 25 бр.,</w:t>
      </w:r>
      <w:r w:rsidRPr="00952139">
        <w:rPr>
          <w:rFonts w:ascii="Times New Roman" w:hAnsi="Times New Roman" w:cs="Times New Roman"/>
          <w:sz w:val="28"/>
          <w:szCs w:val="28"/>
        </w:rPr>
        <w:t xml:space="preserve"> от които</w:t>
      </w:r>
      <w:r w:rsidRPr="000320B1">
        <w:rPr>
          <w:rFonts w:ascii="Times New Roman" w:hAnsi="Times New Roman" w:cs="Times New Roman"/>
          <w:b/>
          <w:bCs/>
          <w:sz w:val="28"/>
          <w:szCs w:val="28"/>
        </w:rPr>
        <w:t xml:space="preserve"> </w:t>
      </w:r>
      <w:r w:rsidRPr="006F00DC">
        <w:rPr>
          <w:rFonts w:ascii="Times New Roman" w:hAnsi="Times New Roman" w:cs="Times New Roman"/>
          <w:b/>
          <w:bCs/>
          <w:sz w:val="28"/>
          <w:szCs w:val="28"/>
        </w:rPr>
        <w:t>20 бр.</w:t>
      </w:r>
      <w:r w:rsidRPr="00952139">
        <w:rPr>
          <w:rFonts w:ascii="Times New Roman" w:hAnsi="Times New Roman" w:cs="Times New Roman"/>
          <w:sz w:val="28"/>
          <w:szCs w:val="28"/>
        </w:rPr>
        <w:t xml:space="preserve"> са постъпили през годината и 5 бр. са висящи от предходен период и </w:t>
      </w:r>
      <w:r w:rsidRPr="000320B1">
        <w:rPr>
          <w:rFonts w:ascii="Times New Roman" w:hAnsi="Times New Roman" w:cs="Times New Roman"/>
          <w:b/>
          <w:bCs/>
          <w:sz w:val="28"/>
          <w:szCs w:val="28"/>
        </w:rPr>
        <w:t>частни наказателни дела –  85 бр.,</w:t>
      </w:r>
      <w:r w:rsidRPr="00952139">
        <w:rPr>
          <w:rFonts w:ascii="Times New Roman" w:hAnsi="Times New Roman" w:cs="Times New Roman"/>
          <w:sz w:val="28"/>
          <w:szCs w:val="28"/>
        </w:rPr>
        <w:t xml:space="preserve"> от които </w:t>
      </w:r>
      <w:r w:rsidRPr="006F00DC">
        <w:rPr>
          <w:rFonts w:ascii="Times New Roman" w:hAnsi="Times New Roman" w:cs="Times New Roman"/>
          <w:b/>
          <w:bCs/>
          <w:sz w:val="28"/>
          <w:szCs w:val="28"/>
        </w:rPr>
        <w:t>82 бр.</w:t>
      </w:r>
      <w:r w:rsidRPr="00952139">
        <w:rPr>
          <w:rFonts w:ascii="Times New Roman" w:hAnsi="Times New Roman" w:cs="Times New Roman"/>
          <w:sz w:val="28"/>
          <w:szCs w:val="28"/>
        </w:rPr>
        <w:t xml:space="preserve"> са постъпили през годината и 3 бр. са висящи от предходен период.</w:t>
      </w:r>
    </w:p>
    <w:p w:rsidR="0015273B" w:rsidRPr="00952139" w:rsidRDefault="0015273B" w:rsidP="00941FCD">
      <w:pPr>
        <w:spacing w:before="120" w:after="0" w:line="240" w:lineRule="auto"/>
        <w:ind w:firstLine="720"/>
        <w:jc w:val="both"/>
        <w:rPr>
          <w:rFonts w:ascii="Times New Roman" w:hAnsi="Times New Roman" w:cs="Times New Roman"/>
          <w:sz w:val="28"/>
          <w:szCs w:val="28"/>
        </w:rPr>
      </w:pPr>
      <w:r w:rsidRPr="00952139">
        <w:rPr>
          <w:rFonts w:ascii="Times New Roman" w:hAnsi="Times New Roman" w:cs="Times New Roman"/>
          <w:sz w:val="28"/>
          <w:szCs w:val="28"/>
        </w:rPr>
        <w:t>Данните от предходните три години сочат, че:</w:t>
      </w:r>
    </w:p>
    <w:p w:rsidR="0015273B" w:rsidRPr="00952139" w:rsidRDefault="0015273B" w:rsidP="00941FCD">
      <w:pPr>
        <w:spacing w:after="0"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t xml:space="preserve">- през </w:t>
      </w:r>
      <w:r w:rsidRPr="00952139">
        <w:rPr>
          <w:rFonts w:ascii="Times New Roman" w:hAnsi="Times New Roman" w:cs="Times New Roman"/>
          <w:b/>
          <w:bCs/>
          <w:sz w:val="28"/>
          <w:szCs w:val="28"/>
        </w:rPr>
        <w:t xml:space="preserve">2016 </w:t>
      </w:r>
      <w:r w:rsidRPr="00952139">
        <w:rPr>
          <w:rFonts w:ascii="Times New Roman" w:hAnsi="Times New Roman" w:cs="Times New Roman"/>
          <w:sz w:val="28"/>
          <w:szCs w:val="28"/>
        </w:rPr>
        <w:t>г. подлежащи за разглеждане дела са били общо 152 бр., от които НОХД – 50 бр., АНД – 14 бр. и ЧНД – 100 бр.</w:t>
      </w:r>
    </w:p>
    <w:p w:rsidR="0015273B" w:rsidRPr="00952139" w:rsidRDefault="0015273B" w:rsidP="00941FCD">
      <w:pPr>
        <w:spacing w:after="0"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t xml:space="preserve">- през </w:t>
      </w:r>
      <w:r w:rsidRPr="00952139">
        <w:rPr>
          <w:rFonts w:ascii="Times New Roman" w:hAnsi="Times New Roman" w:cs="Times New Roman"/>
          <w:b/>
          <w:bCs/>
          <w:sz w:val="28"/>
          <w:szCs w:val="28"/>
        </w:rPr>
        <w:t xml:space="preserve">2015 </w:t>
      </w:r>
      <w:r w:rsidRPr="00952139">
        <w:rPr>
          <w:rFonts w:ascii="Times New Roman" w:hAnsi="Times New Roman" w:cs="Times New Roman"/>
          <w:sz w:val="28"/>
          <w:szCs w:val="28"/>
        </w:rPr>
        <w:t>г., подлежащи за разглеждане дела са били общо 226 бр., от които НОХД – 50 бр., АНД – 17 бр., НЧХД – 1 бр. и ЧНД – 158 бр.</w:t>
      </w:r>
    </w:p>
    <w:p w:rsidR="0015273B" w:rsidRPr="00952139" w:rsidRDefault="0015273B" w:rsidP="00941FCD">
      <w:pPr>
        <w:spacing w:after="0"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t xml:space="preserve">- през </w:t>
      </w:r>
      <w:r w:rsidRPr="00952139">
        <w:rPr>
          <w:rFonts w:ascii="Times New Roman" w:hAnsi="Times New Roman" w:cs="Times New Roman"/>
          <w:b/>
          <w:bCs/>
          <w:sz w:val="28"/>
          <w:szCs w:val="28"/>
        </w:rPr>
        <w:t>2014 г</w:t>
      </w:r>
      <w:r w:rsidRPr="00952139">
        <w:rPr>
          <w:rFonts w:ascii="Times New Roman" w:hAnsi="Times New Roman" w:cs="Times New Roman"/>
          <w:sz w:val="28"/>
          <w:szCs w:val="28"/>
        </w:rPr>
        <w:t xml:space="preserve">., подлежащи за разглеждане дела са били общо 107 бр., от които НОХД – 31 бр., АНД – 15 бр., НЧХД – 3 бр. и ЧНД – 58 бр.  </w:t>
      </w:r>
    </w:p>
    <w:p w:rsidR="0015273B" w:rsidRPr="00952139" w:rsidRDefault="0015273B" w:rsidP="00941FCD">
      <w:pPr>
        <w:spacing w:before="120" w:after="0"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t xml:space="preserve">Анализът на постъпилите за разглеждане </w:t>
      </w:r>
      <w:r w:rsidRPr="00A42C27">
        <w:rPr>
          <w:rFonts w:ascii="Times New Roman" w:hAnsi="Times New Roman" w:cs="Times New Roman"/>
          <w:b/>
          <w:bCs/>
          <w:sz w:val="28"/>
          <w:szCs w:val="28"/>
        </w:rPr>
        <w:t xml:space="preserve">наказателни общ характер  дела </w:t>
      </w:r>
      <w:r w:rsidRPr="00952139">
        <w:rPr>
          <w:rFonts w:ascii="Times New Roman" w:hAnsi="Times New Roman" w:cs="Times New Roman"/>
          <w:sz w:val="28"/>
          <w:szCs w:val="28"/>
        </w:rPr>
        <w:t xml:space="preserve">в съда показва, че най-голям е броят на делата с обвинения по глава </w:t>
      </w:r>
      <w:r w:rsidRPr="00A42C27">
        <w:rPr>
          <w:rFonts w:ascii="Times New Roman" w:hAnsi="Times New Roman" w:cs="Times New Roman"/>
          <w:b/>
          <w:bCs/>
          <w:sz w:val="28"/>
          <w:szCs w:val="28"/>
        </w:rPr>
        <w:t>„Престъпления против собствеността“ – 17 бр</w:t>
      </w:r>
      <w:r w:rsidRPr="00952139">
        <w:rPr>
          <w:rFonts w:ascii="Times New Roman" w:hAnsi="Times New Roman" w:cs="Times New Roman"/>
          <w:sz w:val="28"/>
          <w:szCs w:val="28"/>
        </w:rPr>
        <w:t>., следвани от „</w:t>
      </w:r>
      <w:r w:rsidRPr="00A42C27">
        <w:rPr>
          <w:rFonts w:ascii="Times New Roman" w:hAnsi="Times New Roman" w:cs="Times New Roman"/>
          <w:b/>
          <w:bCs/>
          <w:sz w:val="28"/>
          <w:szCs w:val="28"/>
        </w:rPr>
        <w:t>Общоопасни престъпления“ – 10 бр</w:t>
      </w:r>
      <w:r w:rsidRPr="00952139">
        <w:rPr>
          <w:rFonts w:ascii="Times New Roman" w:hAnsi="Times New Roman" w:cs="Times New Roman"/>
          <w:sz w:val="28"/>
          <w:szCs w:val="28"/>
        </w:rPr>
        <w:t xml:space="preserve">., </w:t>
      </w:r>
      <w:r w:rsidRPr="00FC140A">
        <w:rPr>
          <w:rFonts w:ascii="Times New Roman" w:hAnsi="Times New Roman" w:cs="Times New Roman"/>
          <w:sz w:val="28"/>
          <w:szCs w:val="28"/>
        </w:rPr>
        <w:t>„</w:t>
      </w:r>
      <w:r w:rsidRPr="00FC140A">
        <w:rPr>
          <w:rFonts w:ascii="Times New Roman" w:hAnsi="Times New Roman" w:cs="Times New Roman"/>
          <w:b/>
          <w:bCs/>
          <w:sz w:val="28"/>
          <w:szCs w:val="28"/>
        </w:rPr>
        <w:t>Военни престъпления“ – 4 бр.</w:t>
      </w:r>
      <w:r w:rsidRPr="00952139">
        <w:rPr>
          <w:rFonts w:ascii="Times New Roman" w:hAnsi="Times New Roman" w:cs="Times New Roman"/>
          <w:sz w:val="28"/>
          <w:szCs w:val="28"/>
        </w:rPr>
        <w:t xml:space="preserve"> Равен е броят на делата с обвинения по главите „</w:t>
      </w:r>
      <w:r w:rsidRPr="00A42C27">
        <w:rPr>
          <w:rFonts w:ascii="Times New Roman" w:hAnsi="Times New Roman" w:cs="Times New Roman"/>
          <w:b/>
          <w:bCs/>
          <w:sz w:val="28"/>
          <w:szCs w:val="28"/>
        </w:rPr>
        <w:t>Престъпления против стопанството“ – 2 бр.</w:t>
      </w:r>
      <w:r w:rsidRPr="00952139">
        <w:rPr>
          <w:rFonts w:ascii="Times New Roman" w:hAnsi="Times New Roman" w:cs="Times New Roman"/>
          <w:sz w:val="28"/>
          <w:szCs w:val="28"/>
        </w:rPr>
        <w:t xml:space="preserve"> и „</w:t>
      </w:r>
      <w:r w:rsidRPr="00A42C27">
        <w:rPr>
          <w:rFonts w:ascii="Times New Roman" w:hAnsi="Times New Roman" w:cs="Times New Roman"/>
          <w:b/>
          <w:bCs/>
          <w:sz w:val="28"/>
          <w:szCs w:val="28"/>
        </w:rPr>
        <w:t>Документни престъпления“ - 2 бр</w:t>
      </w:r>
      <w:r w:rsidRPr="00952139">
        <w:rPr>
          <w:rFonts w:ascii="Times New Roman" w:hAnsi="Times New Roman" w:cs="Times New Roman"/>
          <w:sz w:val="28"/>
          <w:szCs w:val="28"/>
        </w:rPr>
        <w:t>., следвани от „Престъпления против дейността на държавни</w:t>
      </w:r>
      <w:r w:rsidR="000576B3">
        <w:rPr>
          <w:rFonts w:ascii="Times New Roman" w:hAnsi="Times New Roman" w:cs="Times New Roman"/>
          <w:sz w:val="28"/>
          <w:szCs w:val="28"/>
          <w:lang w:val="en-US"/>
        </w:rPr>
        <w:t xml:space="preserve"> </w:t>
      </w:r>
      <w:r w:rsidRPr="00952139">
        <w:rPr>
          <w:rFonts w:ascii="Times New Roman" w:hAnsi="Times New Roman" w:cs="Times New Roman"/>
          <w:sz w:val="28"/>
          <w:szCs w:val="28"/>
        </w:rPr>
        <w:t>органи</w:t>
      </w:r>
      <w:r w:rsidR="000576B3">
        <w:rPr>
          <w:rFonts w:ascii="Times New Roman" w:hAnsi="Times New Roman" w:cs="Times New Roman"/>
          <w:sz w:val="28"/>
          <w:szCs w:val="28"/>
        </w:rPr>
        <w:t xml:space="preserve">, </w:t>
      </w:r>
      <w:r w:rsidRPr="00952139">
        <w:rPr>
          <w:rFonts w:ascii="Times New Roman" w:hAnsi="Times New Roman" w:cs="Times New Roman"/>
          <w:sz w:val="28"/>
          <w:szCs w:val="28"/>
        </w:rPr>
        <w:t>обществени организации</w:t>
      </w:r>
      <w:r w:rsidR="000576B3">
        <w:rPr>
          <w:rFonts w:ascii="Times New Roman" w:hAnsi="Times New Roman" w:cs="Times New Roman"/>
          <w:sz w:val="28"/>
          <w:szCs w:val="28"/>
        </w:rPr>
        <w:t xml:space="preserve"> и лица, изпълняващи публични функции</w:t>
      </w:r>
      <w:r w:rsidRPr="00952139">
        <w:rPr>
          <w:rFonts w:ascii="Times New Roman" w:hAnsi="Times New Roman" w:cs="Times New Roman"/>
          <w:sz w:val="28"/>
          <w:szCs w:val="28"/>
        </w:rPr>
        <w:t xml:space="preserve">“ – 1 бр. От постъпилите за разглеждане  </w:t>
      </w:r>
      <w:r w:rsidRPr="00A42C27">
        <w:rPr>
          <w:rFonts w:ascii="Times New Roman" w:hAnsi="Times New Roman" w:cs="Times New Roman"/>
          <w:b/>
          <w:bCs/>
          <w:sz w:val="28"/>
          <w:szCs w:val="28"/>
        </w:rPr>
        <w:t>административно-наказателни дела</w:t>
      </w:r>
      <w:r w:rsidRPr="00952139">
        <w:rPr>
          <w:rFonts w:ascii="Times New Roman" w:hAnsi="Times New Roman" w:cs="Times New Roman"/>
          <w:sz w:val="28"/>
          <w:szCs w:val="28"/>
        </w:rPr>
        <w:t xml:space="preserve"> най-голям е броят на делата за </w:t>
      </w:r>
      <w:r w:rsidRPr="00FC140A">
        <w:rPr>
          <w:rFonts w:ascii="Times New Roman" w:hAnsi="Times New Roman" w:cs="Times New Roman"/>
          <w:b/>
          <w:bCs/>
          <w:sz w:val="28"/>
          <w:szCs w:val="28"/>
        </w:rPr>
        <w:t>военни престъпления – 10 бр</w:t>
      </w:r>
      <w:r w:rsidRPr="00FC140A">
        <w:rPr>
          <w:rFonts w:ascii="Times New Roman" w:hAnsi="Times New Roman" w:cs="Times New Roman"/>
          <w:sz w:val="28"/>
          <w:szCs w:val="28"/>
        </w:rPr>
        <w:t>.,</w:t>
      </w:r>
      <w:r w:rsidRPr="00952139">
        <w:rPr>
          <w:rFonts w:ascii="Times New Roman" w:hAnsi="Times New Roman" w:cs="Times New Roman"/>
          <w:sz w:val="28"/>
          <w:szCs w:val="28"/>
        </w:rPr>
        <w:t xml:space="preserve"> следвани от </w:t>
      </w:r>
      <w:r w:rsidRPr="00A42C27">
        <w:rPr>
          <w:rFonts w:ascii="Times New Roman" w:hAnsi="Times New Roman" w:cs="Times New Roman"/>
          <w:b/>
          <w:bCs/>
          <w:sz w:val="28"/>
          <w:szCs w:val="28"/>
        </w:rPr>
        <w:t>документните престъпления</w:t>
      </w:r>
      <w:r w:rsidRPr="00952139">
        <w:rPr>
          <w:rFonts w:ascii="Times New Roman" w:hAnsi="Times New Roman" w:cs="Times New Roman"/>
          <w:sz w:val="28"/>
          <w:szCs w:val="28"/>
        </w:rPr>
        <w:t xml:space="preserve"> – </w:t>
      </w:r>
      <w:r w:rsidRPr="00A42C27">
        <w:rPr>
          <w:rFonts w:ascii="Times New Roman" w:hAnsi="Times New Roman" w:cs="Times New Roman"/>
          <w:b/>
          <w:bCs/>
          <w:sz w:val="28"/>
          <w:szCs w:val="28"/>
        </w:rPr>
        <w:t>7 бр</w:t>
      </w:r>
      <w:r w:rsidRPr="00952139">
        <w:rPr>
          <w:rFonts w:ascii="Times New Roman" w:hAnsi="Times New Roman" w:cs="Times New Roman"/>
          <w:sz w:val="28"/>
          <w:szCs w:val="28"/>
        </w:rPr>
        <w:t xml:space="preserve">., общоопасни престъпления – 2 бр. и престъпления против реда и общественото спокойствие – 1 бр. </w:t>
      </w:r>
    </w:p>
    <w:p w:rsidR="0015273B" w:rsidRPr="00952139" w:rsidRDefault="0015273B" w:rsidP="00941FCD">
      <w:pPr>
        <w:spacing w:before="120" w:after="0"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t xml:space="preserve">За сравнение </w:t>
      </w:r>
      <w:r w:rsidRPr="00A42C27">
        <w:rPr>
          <w:rFonts w:ascii="Times New Roman" w:hAnsi="Times New Roman" w:cs="Times New Roman"/>
          <w:b/>
          <w:bCs/>
          <w:sz w:val="28"/>
          <w:szCs w:val="28"/>
        </w:rPr>
        <w:t>през 2016 г</w:t>
      </w:r>
      <w:r w:rsidRPr="00952139">
        <w:rPr>
          <w:rFonts w:ascii="Times New Roman" w:hAnsi="Times New Roman" w:cs="Times New Roman"/>
          <w:sz w:val="28"/>
          <w:szCs w:val="28"/>
        </w:rPr>
        <w:t xml:space="preserve">. постъпленията на делата са както следва: най-голям е броят на делата с обвинения по глава </w:t>
      </w:r>
      <w:r w:rsidRPr="00FC140A">
        <w:rPr>
          <w:rFonts w:ascii="Times New Roman" w:hAnsi="Times New Roman" w:cs="Times New Roman"/>
          <w:sz w:val="28"/>
          <w:szCs w:val="28"/>
        </w:rPr>
        <w:t>„Престъпления против собствеността“ – 19 бр., следвани от „Общоопасни престъпления“ – 11 бр., „Престъпления против стопанството“ – 5 бр. и „Военни престъпления“ – 2 бр.,</w:t>
      </w:r>
      <w:r w:rsidRPr="00952139">
        <w:rPr>
          <w:rFonts w:ascii="Times New Roman" w:hAnsi="Times New Roman" w:cs="Times New Roman"/>
          <w:sz w:val="28"/>
          <w:szCs w:val="28"/>
        </w:rPr>
        <w:t xml:space="preserve"> като от постъпилите за разглеждане  административно-наказателни </w:t>
      </w:r>
      <w:r w:rsidRPr="00952139">
        <w:rPr>
          <w:rFonts w:ascii="Times New Roman" w:hAnsi="Times New Roman" w:cs="Times New Roman"/>
          <w:sz w:val="28"/>
          <w:szCs w:val="28"/>
        </w:rPr>
        <w:lastRenderedPageBreak/>
        <w:t xml:space="preserve">дела най-голям е броят на делата за престъпления против собствеността – 4 бр. и на документните престъпления - 4бр. </w:t>
      </w:r>
    </w:p>
    <w:p w:rsidR="0015273B" w:rsidRPr="00952139" w:rsidRDefault="0015273B" w:rsidP="00941FCD">
      <w:pPr>
        <w:shd w:val="clear" w:color="auto" w:fill="FFFFFF"/>
        <w:spacing w:before="120" w:after="120" w:line="240" w:lineRule="auto"/>
        <w:ind w:left="11" w:firstLine="697"/>
        <w:jc w:val="both"/>
        <w:rPr>
          <w:rFonts w:ascii="Times New Roman" w:hAnsi="Times New Roman" w:cs="Times New Roman"/>
          <w:sz w:val="28"/>
          <w:szCs w:val="28"/>
        </w:rPr>
      </w:pPr>
      <w:r w:rsidRPr="00952139">
        <w:rPr>
          <w:rFonts w:ascii="Times New Roman" w:hAnsi="Times New Roman" w:cs="Times New Roman"/>
          <w:sz w:val="28"/>
          <w:szCs w:val="28"/>
        </w:rPr>
        <w:t xml:space="preserve">От изложеното е видно, че </w:t>
      </w:r>
      <w:r w:rsidRPr="00FC140A">
        <w:rPr>
          <w:rFonts w:ascii="Times New Roman" w:hAnsi="Times New Roman" w:cs="Times New Roman"/>
          <w:sz w:val="28"/>
          <w:szCs w:val="28"/>
        </w:rPr>
        <w:t>през 2017 година има увеличение на</w:t>
      </w:r>
      <w:r>
        <w:rPr>
          <w:rFonts w:ascii="Times New Roman" w:hAnsi="Times New Roman" w:cs="Times New Roman"/>
          <w:sz w:val="28"/>
          <w:szCs w:val="28"/>
        </w:rPr>
        <w:t xml:space="preserve"> постъпилите бр.</w:t>
      </w:r>
      <w:r w:rsidRPr="00FC140A">
        <w:rPr>
          <w:rFonts w:ascii="Times New Roman" w:hAnsi="Times New Roman" w:cs="Times New Roman"/>
          <w:sz w:val="28"/>
          <w:szCs w:val="28"/>
        </w:rPr>
        <w:t xml:space="preserve"> на АНД и НЧХД, като броят </w:t>
      </w:r>
      <w:r>
        <w:rPr>
          <w:rFonts w:ascii="Times New Roman" w:hAnsi="Times New Roman" w:cs="Times New Roman"/>
          <w:sz w:val="28"/>
          <w:szCs w:val="28"/>
        </w:rPr>
        <w:t xml:space="preserve">на постъпилите </w:t>
      </w:r>
      <w:r w:rsidRPr="00FC140A">
        <w:rPr>
          <w:rFonts w:ascii="Times New Roman" w:hAnsi="Times New Roman" w:cs="Times New Roman"/>
          <w:sz w:val="28"/>
          <w:szCs w:val="28"/>
        </w:rPr>
        <w:t>НОХД през 2016 и 2017 г. е равен.</w:t>
      </w:r>
      <w:r w:rsidRPr="00952139">
        <w:rPr>
          <w:rFonts w:ascii="Times New Roman" w:hAnsi="Times New Roman" w:cs="Times New Roman"/>
          <w:sz w:val="28"/>
          <w:szCs w:val="28"/>
        </w:rPr>
        <w:t xml:space="preserve"> Има намаление на броя на ЧНД – разпити на свидетели в сравнение с 2016 г.  Прави впечатление, че НОХД и АНД</w:t>
      </w:r>
      <w:r>
        <w:rPr>
          <w:rFonts w:ascii="Times New Roman" w:hAnsi="Times New Roman" w:cs="Times New Roman"/>
          <w:sz w:val="28"/>
          <w:szCs w:val="28"/>
        </w:rPr>
        <w:t>,</w:t>
      </w:r>
      <w:r w:rsidRPr="00952139">
        <w:rPr>
          <w:rFonts w:ascii="Times New Roman" w:hAnsi="Times New Roman" w:cs="Times New Roman"/>
          <w:sz w:val="28"/>
          <w:szCs w:val="28"/>
        </w:rPr>
        <w:t xml:space="preserve"> образувани за извършени </w:t>
      </w:r>
      <w:r w:rsidRPr="006F00DC">
        <w:rPr>
          <w:rFonts w:ascii="Times New Roman" w:hAnsi="Times New Roman" w:cs="Times New Roman"/>
          <w:b/>
          <w:bCs/>
          <w:sz w:val="28"/>
          <w:szCs w:val="28"/>
        </w:rPr>
        <w:t>военни престъпления е общо 14 бр</w:t>
      </w:r>
      <w:r w:rsidRPr="00FC140A">
        <w:rPr>
          <w:rFonts w:ascii="Times New Roman" w:hAnsi="Times New Roman" w:cs="Times New Roman"/>
          <w:sz w:val="28"/>
          <w:szCs w:val="28"/>
        </w:rPr>
        <w:t>., като за 2016 г. този бр. е бил 2</w:t>
      </w:r>
      <w:r>
        <w:rPr>
          <w:rFonts w:ascii="Times New Roman" w:hAnsi="Times New Roman" w:cs="Times New Roman"/>
          <w:sz w:val="28"/>
          <w:szCs w:val="28"/>
        </w:rPr>
        <w:t xml:space="preserve"> </w:t>
      </w:r>
      <w:r w:rsidRPr="00FC140A">
        <w:rPr>
          <w:rFonts w:ascii="Times New Roman" w:hAnsi="Times New Roman" w:cs="Times New Roman"/>
          <w:sz w:val="28"/>
          <w:szCs w:val="28"/>
        </w:rPr>
        <w:t xml:space="preserve">бр. </w:t>
      </w:r>
      <w:r w:rsidRPr="00952139">
        <w:rPr>
          <w:rFonts w:ascii="Times New Roman" w:hAnsi="Times New Roman" w:cs="Times New Roman"/>
          <w:sz w:val="28"/>
          <w:szCs w:val="28"/>
        </w:rPr>
        <w:t>Процентно съотношение</w:t>
      </w:r>
      <w:r>
        <w:rPr>
          <w:rFonts w:ascii="Times New Roman" w:hAnsi="Times New Roman" w:cs="Times New Roman"/>
          <w:sz w:val="28"/>
          <w:szCs w:val="28"/>
        </w:rPr>
        <w:t xml:space="preserve"> на военните престъпления през 2017 г. е 25 </w:t>
      </w:r>
      <w:r w:rsidRPr="00952139">
        <w:rPr>
          <w:rFonts w:ascii="Times New Roman" w:hAnsi="Times New Roman" w:cs="Times New Roman"/>
          <w:sz w:val="28"/>
          <w:szCs w:val="28"/>
        </w:rPr>
        <w:t>% от общия брой АНД и НОХД.</w:t>
      </w:r>
    </w:p>
    <w:p w:rsidR="0015273B" w:rsidRPr="001E32A0" w:rsidRDefault="0015273B" w:rsidP="00941FCD">
      <w:pPr>
        <w:shd w:val="clear" w:color="auto" w:fill="FFFFFF"/>
        <w:spacing w:before="120" w:after="120" w:line="240" w:lineRule="auto"/>
        <w:ind w:left="11" w:firstLine="697"/>
        <w:jc w:val="both"/>
        <w:rPr>
          <w:rFonts w:ascii="Times New Roman" w:hAnsi="Times New Roman" w:cs="Times New Roman"/>
          <w:b/>
          <w:bCs/>
          <w:sz w:val="28"/>
          <w:szCs w:val="28"/>
        </w:rPr>
      </w:pPr>
      <w:r w:rsidRPr="001E32A0">
        <w:rPr>
          <w:rFonts w:ascii="Times New Roman" w:hAnsi="Times New Roman" w:cs="Times New Roman"/>
          <w:b/>
          <w:bCs/>
          <w:sz w:val="28"/>
          <w:szCs w:val="28"/>
        </w:rPr>
        <w:t>Следва да се отбележи, че голяма част от усилията на органите на РС „Военна полиция” и на Военно-окръжна прокуратура – Сливен са били насочени към разследване и разкриване на деяния против собствеността, общоопасни престъпления, военни престъпления, против стопанството, документни престъпления и престъпления против дейността на държавните органи и органи и обществените организации.</w:t>
      </w:r>
    </w:p>
    <w:p w:rsidR="0015273B" w:rsidRPr="001E32A0" w:rsidRDefault="0015273B" w:rsidP="00941FCD">
      <w:pPr>
        <w:shd w:val="clear" w:color="auto" w:fill="FFFFFF"/>
        <w:spacing w:after="0" w:line="240" w:lineRule="auto"/>
        <w:ind w:left="11" w:firstLine="697"/>
        <w:jc w:val="both"/>
        <w:rPr>
          <w:rFonts w:ascii="Times New Roman" w:hAnsi="Times New Roman" w:cs="Times New Roman"/>
          <w:b/>
          <w:bCs/>
          <w:color w:val="000000"/>
          <w:sz w:val="28"/>
          <w:szCs w:val="28"/>
        </w:rPr>
      </w:pPr>
      <w:r w:rsidRPr="001E32A0">
        <w:rPr>
          <w:rFonts w:ascii="Times New Roman" w:hAnsi="Times New Roman" w:cs="Times New Roman"/>
          <w:b/>
          <w:bCs/>
          <w:color w:val="000000"/>
          <w:sz w:val="28"/>
          <w:szCs w:val="28"/>
        </w:rPr>
        <w:t xml:space="preserve">Необходимо е да се посочи, че съвместните проверки на военно-окръжна прокуратура и военна полиция във военните формирования, относно осъществяването на патрулно-постовата служба доведе до разкриването на редица типично военни престъпления по раздел </w:t>
      </w:r>
      <w:r w:rsidRPr="001E32A0">
        <w:rPr>
          <w:rFonts w:ascii="Times New Roman" w:hAnsi="Times New Roman" w:cs="Times New Roman"/>
          <w:b/>
          <w:bCs/>
          <w:color w:val="000000"/>
          <w:sz w:val="28"/>
          <w:szCs w:val="28"/>
          <w:lang w:val="en-US"/>
        </w:rPr>
        <w:t>IV</w:t>
      </w:r>
      <w:r w:rsidRPr="001E32A0">
        <w:rPr>
          <w:rFonts w:ascii="Times New Roman" w:hAnsi="Times New Roman" w:cs="Times New Roman"/>
          <w:b/>
          <w:bCs/>
          <w:color w:val="000000"/>
          <w:sz w:val="28"/>
          <w:szCs w:val="28"/>
        </w:rPr>
        <w:t xml:space="preserve">, глава тринадесета от НК – „Престъпления против караулната, постовата, патрулната, вътрешната и граничната служба”. През 2017 година продължи осъществяването на съвместни патрули от военнослужещи, съвместно с органите на МВР на границата с Турция, поради увеличения мигрантски натиск. На територията на Военен съд – Сливен има много освободени войскови райони. Всичко това предполага необходимостта от по-задълбочени проверки от страна на органите на Регионалните служби на „Военна полиция“ и ВОП-Сливен за разкриване и разследване на извършени престъпни деяния и в друг спектър на Наказателния кодекс.    </w:t>
      </w:r>
    </w:p>
    <w:p w:rsidR="0015273B" w:rsidRPr="001E32A0" w:rsidRDefault="0015273B" w:rsidP="00941FCD">
      <w:pPr>
        <w:shd w:val="clear" w:color="auto" w:fill="FFFFFF"/>
        <w:spacing w:after="0" w:line="240" w:lineRule="auto"/>
        <w:ind w:left="11" w:firstLine="697"/>
        <w:jc w:val="both"/>
        <w:rPr>
          <w:rFonts w:ascii="Times New Roman" w:hAnsi="Times New Roman" w:cs="Times New Roman"/>
          <w:b/>
          <w:bCs/>
          <w:color w:val="000000"/>
          <w:sz w:val="28"/>
          <w:szCs w:val="28"/>
        </w:rPr>
      </w:pPr>
    </w:p>
    <w:p w:rsidR="0015273B" w:rsidRDefault="0015273B" w:rsidP="00941FCD">
      <w:pPr>
        <w:spacing w:after="0" w:line="240" w:lineRule="auto"/>
        <w:jc w:val="center"/>
        <w:rPr>
          <w:rFonts w:ascii="Times New Roman" w:hAnsi="Times New Roman" w:cs="Times New Roman"/>
          <w:b/>
          <w:bCs/>
          <w:sz w:val="24"/>
          <w:szCs w:val="24"/>
        </w:rPr>
      </w:pPr>
    </w:p>
    <w:p w:rsidR="0015273B" w:rsidRPr="00264389" w:rsidRDefault="0015273B" w:rsidP="00941FCD">
      <w:pPr>
        <w:spacing w:after="0" w:line="240" w:lineRule="auto"/>
        <w:jc w:val="center"/>
        <w:rPr>
          <w:rFonts w:ascii="Times New Roman" w:hAnsi="Times New Roman" w:cs="Times New Roman"/>
          <w:b/>
          <w:bCs/>
          <w:sz w:val="24"/>
          <w:szCs w:val="24"/>
        </w:rPr>
      </w:pPr>
      <w:r w:rsidRPr="00264389">
        <w:rPr>
          <w:rFonts w:ascii="Times New Roman" w:hAnsi="Times New Roman" w:cs="Times New Roman"/>
          <w:b/>
          <w:bCs/>
          <w:sz w:val="24"/>
          <w:szCs w:val="24"/>
          <w:lang w:val="en-US"/>
        </w:rPr>
        <w:t>II</w:t>
      </w:r>
      <w:r w:rsidRPr="00264389">
        <w:rPr>
          <w:rFonts w:ascii="Times New Roman" w:hAnsi="Times New Roman" w:cs="Times New Roman"/>
          <w:b/>
          <w:bCs/>
          <w:sz w:val="24"/>
          <w:szCs w:val="24"/>
        </w:rPr>
        <w:t>І. РАЗГЛЕЖДАНЕ НА ДЕЛАТА</w:t>
      </w:r>
    </w:p>
    <w:p w:rsidR="0015273B" w:rsidRPr="00264389" w:rsidRDefault="0015273B" w:rsidP="00941FCD">
      <w:pPr>
        <w:spacing w:before="120" w:after="0" w:line="240" w:lineRule="auto"/>
        <w:jc w:val="center"/>
        <w:rPr>
          <w:rFonts w:ascii="Times New Roman" w:hAnsi="Times New Roman" w:cs="Times New Roman"/>
          <w:b/>
          <w:bCs/>
          <w:sz w:val="24"/>
          <w:szCs w:val="24"/>
        </w:rPr>
      </w:pPr>
      <w:r w:rsidRPr="00264389">
        <w:rPr>
          <w:rFonts w:ascii="Times New Roman" w:hAnsi="Times New Roman" w:cs="Times New Roman"/>
          <w:b/>
          <w:bCs/>
          <w:sz w:val="24"/>
          <w:szCs w:val="24"/>
        </w:rPr>
        <w:t>БРОЙ НА ПРОВЕДЕНИТЕ, ОТСРОЧЕНИ И ОТЛОЖЕНИ ЗАСЕДАНИЯ</w:t>
      </w:r>
    </w:p>
    <w:p w:rsidR="0015273B" w:rsidRPr="00264389" w:rsidRDefault="0015273B" w:rsidP="00941FCD">
      <w:pPr>
        <w:spacing w:after="0" w:line="240" w:lineRule="auto"/>
        <w:ind w:left="360"/>
        <w:jc w:val="both"/>
        <w:rPr>
          <w:rFonts w:ascii="Times New Roman" w:hAnsi="Times New Roman" w:cs="Times New Roman"/>
          <w:b/>
          <w:bCs/>
          <w:sz w:val="28"/>
          <w:szCs w:val="28"/>
        </w:rPr>
      </w:pPr>
    </w:p>
    <w:p w:rsidR="0015273B" w:rsidRPr="00264389" w:rsidRDefault="0015273B" w:rsidP="00941FCD">
      <w:pPr>
        <w:widowControl w:val="0"/>
        <w:numPr>
          <w:ilvl w:val="0"/>
          <w:numId w:val="7"/>
        </w:numPr>
        <w:autoSpaceDE w:val="0"/>
        <w:autoSpaceDN w:val="0"/>
        <w:adjustRightInd w:val="0"/>
        <w:spacing w:after="0" w:line="240" w:lineRule="auto"/>
        <w:jc w:val="both"/>
        <w:rPr>
          <w:rFonts w:ascii="Times New Roman" w:hAnsi="Times New Roman" w:cs="Times New Roman"/>
          <w:b/>
          <w:bCs/>
          <w:sz w:val="24"/>
          <w:szCs w:val="24"/>
        </w:rPr>
      </w:pPr>
      <w:r w:rsidRPr="00264389">
        <w:rPr>
          <w:rFonts w:ascii="Times New Roman" w:hAnsi="Times New Roman" w:cs="Times New Roman"/>
          <w:b/>
          <w:bCs/>
          <w:sz w:val="24"/>
          <w:szCs w:val="24"/>
        </w:rPr>
        <w:t xml:space="preserve">ПРОВЕДЕНИ ЗАСЕДАНИЯ </w:t>
      </w:r>
    </w:p>
    <w:p w:rsidR="0015273B" w:rsidRPr="00952139" w:rsidRDefault="0015273B" w:rsidP="00941FCD">
      <w:pPr>
        <w:spacing w:before="120" w:after="0" w:line="240" w:lineRule="auto"/>
        <w:ind w:firstLine="708"/>
        <w:jc w:val="both"/>
        <w:rPr>
          <w:rFonts w:ascii="Times New Roman" w:hAnsi="Times New Roman" w:cs="Times New Roman"/>
          <w:sz w:val="28"/>
          <w:szCs w:val="28"/>
        </w:rPr>
      </w:pPr>
      <w:r w:rsidRPr="00264389">
        <w:rPr>
          <w:rFonts w:ascii="Times New Roman" w:hAnsi="Times New Roman" w:cs="Times New Roman"/>
          <w:b/>
          <w:bCs/>
          <w:sz w:val="28"/>
          <w:szCs w:val="28"/>
        </w:rPr>
        <w:t>За 2017</w:t>
      </w:r>
      <w:r w:rsidRPr="00952139">
        <w:rPr>
          <w:rFonts w:ascii="Times New Roman" w:hAnsi="Times New Roman" w:cs="Times New Roman"/>
          <w:sz w:val="28"/>
          <w:szCs w:val="28"/>
        </w:rPr>
        <w:t xml:space="preserve"> г</w:t>
      </w:r>
      <w:r>
        <w:rPr>
          <w:rFonts w:ascii="Times New Roman" w:hAnsi="Times New Roman" w:cs="Times New Roman"/>
          <w:sz w:val="28"/>
          <w:szCs w:val="28"/>
        </w:rPr>
        <w:t>одина</w:t>
      </w:r>
      <w:r w:rsidRPr="00952139">
        <w:rPr>
          <w:rFonts w:ascii="Times New Roman" w:hAnsi="Times New Roman" w:cs="Times New Roman"/>
          <w:sz w:val="28"/>
          <w:szCs w:val="28"/>
        </w:rPr>
        <w:t xml:space="preserve"> общият брой на проведените </w:t>
      </w:r>
      <w:r w:rsidRPr="00264389">
        <w:rPr>
          <w:rFonts w:ascii="Times New Roman" w:hAnsi="Times New Roman" w:cs="Times New Roman"/>
          <w:b/>
          <w:bCs/>
          <w:sz w:val="28"/>
          <w:szCs w:val="28"/>
        </w:rPr>
        <w:t>открити съдебни заседания</w:t>
      </w:r>
      <w:r w:rsidRPr="00952139">
        <w:rPr>
          <w:rFonts w:ascii="Times New Roman" w:hAnsi="Times New Roman" w:cs="Times New Roman"/>
          <w:sz w:val="28"/>
          <w:szCs w:val="28"/>
        </w:rPr>
        <w:t xml:space="preserve"> </w:t>
      </w:r>
      <w:r w:rsidRPr="00A21623">
        <w:rPr>
          <w:rFonts w:ascii="Times New Roman" w:hAnsi="Times New Roman" w:cs="Times New Roman"/>
          <w:b/>
          <w:bCs/>
          <w:sz w:val="28"/>
          <w:szCs w:val="28"/>
        </w:rPr>
        <w:t>е</w:t>
      </w:r>
      <w:r w:rsidRPr="00952139">
        <w:rPr>
          <w:rFonts w:ascii="Times New Roman" w:hAnsi="Times New Roman" w:cs="Times New Roman"/>
          <w:sz w:val="28"/>
          <w:szCs w:val="28"/>
        </w:rPr>
        <w:t xml:space="preserve"> </w:t>
      </w:r>
      <w:r w:rsidRPr="00264389">
        <w:rPr>
          <w:rFonts w:ascii="Times New Roman" w:hAnsi="Times New Roman" w:cs="Times New Roman"/>
          <w:b/>
          <w:bCs/>
          <w:sz w:val="28"/>
          <w:szCs w:val="28"/>
        </w:rPr>
        <w:t>119 бр</w:t>
      </w:r>
      <w:r w:rsidRPr="00952139">
        <w:rPr>
          <w:rFonts w:ascii="Times New Roman" w:hAnsi="Times New Roman" w:cs="Times New Roman"/>
          <w:sz w:val="28"/>
          <w:szCs w:val="28"/>
        </w:rPr>
        <w:t xml:space="preserve">., като в гр. Сливен са проведени </w:t>
      </w:r>
      <w:r w:rsidRPr="00264389">
        <w:rPr>
          <w:rFonts w:ascii="Times New Roman" w:hAnsi="Times New Roman" w:cs="Times New Roman"/>
          <w:b/>
          <w:bCs/>
          <w:sz w:val="28"/>
          <w:szCs w:val="28"/>
        </w:rPr>
        <w:t>86 бр.</w:t>
      </w:r>
      <w:r w:rsidRPr="00952139">
        <w:rPr>
          <w:rFonts w:ascii="Times New Roman" w:hAnsi="Times New Roman" w:cs="Times New Roman"/>
          <w:sz w:val="28"/>
          <w:szCs w:val="28"/>
        </w:rPr>
        <w:t xml:space="preserve"> съдебни заседания, а </w:t>
      </w:r>
      <w:r w:rsidRPr="00264389">
        <w:rPr>
          <w:rFonts w:ascii="Times New Roman" w:hAnsi="Times New Roman" w:cs="Times New Roman"/>
          <w:b/>
          <w:bCs/>
          <w:sz w:val="28"/>
          <w:szCs w:val="28"/>
        </w:rPr>
        <w:t>на пункт - 33 бр.</w:t>
      </w:r>
      <w:r w:rsidRPr="00952139">
        <w:rPr>
          <w:rFonts w:ascii="Times New Roman" w:hAnsi="Times New Roman" w:cs="Times New Roman"/>
          <w:sz w:val="28"/>
          <w:szCs w:val="28"/>
        </w:rPr>
        <w:t xml:space="preserve"> От проведените общо 52  съдебни заседания по НОХД, на пункт са проведени 14 заседания, а в седалището на съда 38 заседания. От проведените общо 2 съдебни заседания по НЧХД, и двете  са проведени на пункт. От проведените общо 19 съдебни заседания по АНД, на пункт са проведени 6 заседания, а в седалището на съда 13 заседания. От проведените общо 46 открити заседания по ЧНД, на пункт в градовете </w:t>
      </w:r>
      <w:r w:rsidRPr="00952139">
        <w:rPr>
          <w:rFonts w:ascii="Times New Roman" w:hAnsi="Times New Roman" w:cs="Times New Roman"/>
          <w:sz w:val="28"/>
          <w:szCs w:val="28"/>
        </w:rPr>
        <w:lastRenderedPageBreak/>
        <w:t xml:space="preserve">Бургас, Варна, Шумен и Ямбол са проведени 11 съдебни заседания, а в  Сливен са проведени 35 заседания. </w:t>
      </w:r>
    </w:p>
    <w:p w:rsidR="0015273B" w:rsidRPr="00952139" w:rsidRDefault="0015273B" w:rsidP="00941FCD">
      <w:pPr>
        <w:spacing w:before="120" w:after="0" w:line="240" w:lineRule="auto"/>
        <w:ind w:firstLine="708"/>
        <w:jc w:val="both"/>
        <w:rPr>
          <w:rFonts w:ascii="Times New Roman" w:hAnsi="Times New Roman" w:cs="Times New Roman"/>
          <w:sz w:val="28"/>
          <w:szCs w:val="28"/>
        </w:rPr>
      </w:pPr>
      <w:r w:rsidRPr="00264389">
        <w:rPr>
          <w:rFonts w:ascii="Times New Roman" w:hAnsi="Times New Roman" w:cs="Times New Roman"/>
          <w:b/>
          <w:bCs/>
          <w:sz w:val="28"/>
          <w:szCs w:val="28"/>
        </w:rPr>
        <w:t>Закритите съдебни заседания – 57 бр</w:t>
      </w:r>
      <w:r w:rsidRPr="00952139">
        <w:rPr>
          <w:rFonts w:ascii="Times New Roman" w:hAnsi="Times New Roman" w:cs="Times New Roman"/>
          <w:sz w:val="28"/>
          <w:szCs w:val="28"/>
        </w:rPr>
        <w:t>. са основно по образувани в съда ЧНД, по искания по ЗЕС; по жалби против постановления за прекратяване на досъдебното производство; по искания за одобряване на протоколи за претърсване, обиск и изземване; по искания за разрешение използване на СРС, както и определения за разноски, веществени доказателства  и др.</w:t>
      </w:r>
    </w:p>
    <w:p w:rsidR="0015273B" w:rsidRPr="001E32A0" w:rsidRDefault="0015273B" w:rsidP="00941FCD">
      <w:pPr>
        <w:spacing w:before="120" w:after="0" w:line="240" w:lineRule="auto"/>
        <w:ind w:firstLine="708"/>
        <w:jc w:val="both"/>
        <w:rPr>
          <w:rFonts w:ascii="Times New Roman" w:hAnsi="Times New Roman" w:cs="Times New Roman"/>
          <w:b/>
          <w:bCs/>
          <w:sz w:val="28"/>
          <w:szCs w:val="28"/>
          <w:lang w:val="ru-RU"/>
        </w:rPr>
      </w:pPr>
      <w:r w:rsidRPr="001E32A0">
        <w:rPr>
          <w:rFonts w:ascii="Times New Roman" w:hAnsi="Times New Roman" w:cs="Times New Roman"/>
          <w:b/>
          <w:bCs/>
          <w:sz w:val="28"/>
          <w:szCs w:val="28"/>
        </w:rPr>
        <w:t>Срочното приключване на делата, е свързано със  своевременното и задълбочено проучване от магистратите на разпределените им дела и насрочване в законоустановените срокове. През 2017 г. се запази тенденцията за насрочване и разглеждане на делата в</w:t>
      </w:r>
      <w:r w:rsidRPr="001E32A0">
        <w:rPr>
          <w:rFonts w:ascii="Times New Roman" w:hAnsi="Times New Roman" w:cs="Times New Roman"/>
          <w:b/>
          <w:bCs/>
          <w:sz w:val="28"/>
          <w:szCs w:val="28"/>
          <w:lang w:val="ru-RU"/>
        </w:rPr>
        <w:t xml:space="preserve"> </w:t>
      </w:r>
      <w:r w:rsidRPr="001E32A0">
        <w:rPr>
          <w:rFonts w:ascii="Times New Roman" w:hAnsi="Times New Roman" w:cs="Times New Roman"/>
          <w:b/>
          <w:bCs/>
          <w:sz w:val="28"/>
          <w:szCs w:val="28"/>
        </w:rPr>
        <w:t>кратки срокове и преимуществено решаване в едно съдебно заседание.</w:t>
      </w:r>
    </w:p>
    <w:p w:rsidR="0015273B" w:rsidRDefault="0015273B" w:rsidP="00941FCD">
      <w:pPr>
        <w:spacing w:before="120" w:after="0"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t>Съгласно разпоредбата на чл. 133 ал. 1 от ЗСВ „заседанията се провеждат в съдебната сграда по седалището на съда</w:t>
      </w:r>
      <w:r>
        <w:rPr>
          <w:rFonts w:ascii="Times New Roman" w:hAnsi="Times New Roman" w:cs="Times New Roman"/>
          <w:sz w:val="28"/>
          <w:szCs w:val="28"/>
        </w:rPr>
        <w:t>“,</w:t>
      </w:r>
      <w:r w:rsidRPr="00952139">
        <w:rPr>
          <w:rFonts w:ascii="Times New Roman" w:hAnsi="Times New Roman" w:cs="Times New Roman"/>
          <w:sz w:val="28"/>
          <w:szCs w:val="28"/>
        </w:rPr>
        <w:t xml:space="preserve"> като съгласно ал.</w:t>
      </w:r>
      <w:r>
        <w:rPr>
          <w:rFonts w:ascii="Times New Roman" w:hAnsi="Times New Roman" w:cs="Times New Roman"/>
          <w:sz w:val="28"/>
          <w:szCs w:val="28"/>
        </w:rPr>
        <w:t xml:space="preserve"> </w:t>
      </w:r>
      <w:r w:rsidRPr="00952139">
        <w:rPr>
          <w:rFonts w:ascii="Times New Roman" w:hAnsi="Times New Roman" w:cs="Times New Roman"/>
          <w:sz w:val="28"/>
          <w:szCs w:val="28"/>
        </w:rPr>
        <w:t>2 от същия член „</w:t>
      </w:r>
      <w:r>
        <w:rPr>
          <w:rFonts w:ascii="Times New Roman" w:hAnsi="Times New Roman" w:cs="Times New Roman"/>
          <w:sz w:val="28"/>
          <w:szCs w:val="28"/>
        </w:rPr>
        <w:t>в изключителни случаи,</w:t>
      </w:r>
      <w:r w:rsidRPr="00952139">
        <w:rPr>
          <w:rFonts w:ascii="Times New Roman" w:hAnsi="Times New Roman" w:cs="Times New Roman"/>
          <w:sz w:val="28"/>
          <w:szCs w:val="28"/>
        </w:rPr>
        <w:t xml:space="preserve"> със съгласието на председателя на съда</w:t>
      </w:r>
      <w:r>
        <w:rPr>
          <w:rFonts w:ascii="Times New Roman" w:hAnsi="Times New Roman" w:cs="Times New Roman"/>
          <w:sz w:val="28"/>
          <w:szCs w:val="28"/>
        </w:rPr>
        <w:t>,</w:t>
      </w:r>
      <w:r w:rsidRPr="00952139">
        <w:rPr>
          <w:rFonts w:ascii="Times New Roman" w:hAnsi="Times New Roman" w:cs="Times New Roman"/>
          <w:sz w:val="28"/>
          <w:szCs w:val="28"/>
        </w:rPr>
        <w:t xml:space="preserve"> съдебният състав може да реши да проведе съдебното заседание в друга сграда</w:t>
      </w:r>
      <w:r>
        <w:rPr>
          <w:rFonts w:ascii="Times New Roman" w:hAnsi="Times New Roman" w:cs="Times New Roman"/>
          <w:sz w:val="28"/>
          <w:szCs w:val="28"/>
        </w:rPr>
        <w:t>“</w:t>
      </w:r>
      <w:r w:rsidRPr="00952139">
        <w:rPr>
          <w:rFonts w:ascii="Times New Roman" w:hAnsi="Times New Roman" w:cs="Times New Roman"/>
          <w:sz w:val="28"/>
          <w:szCs w:val="28"/>
        </w:rPr>
        <w:t>.</w:t>
      </w:r>
    </w:p>
    <w:p w:rsidR="0015273B" w:rsidRPr="00952139" w:rsidRDefault="0015273B" w:rsidP="00941FCD">
      <w:pPr>
        <w:spacing w:before="120" w:after="0"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t>Предвид териториалната компетентност на Военен съд – Сливен, ръково</w:t>
      </w:r>
      <w:r>
        <w:rPr>
          <w:rFonts w:ascii="Times New Roman" w:hAnsi="Times New Roman" w:cs="Times New Roman"/>
          <w:sz w:val="28"/>
          <w:szCs w:val="28"/>
        </w:rPr>
        <w:t xml:space="preserve">дещи принципи </w:t>
      </w:r>
      <w:r w:rsidRPr="00952139">
        <w:rPr>
          <w:rFonts w:ascii="Times New Roman" w:hAnsi="Times New Roman" w:cs="Times New Roman"/>
          <w:sz w:val="28"/>
          <w:szCs w:val="28"/>
        </w:rPr>
        <w:t xml:space="preserve">при осъществяване цялостната дейност на съда </w:t>
      </w:r>
      <w:r>
        <w:rPr>
          <w:rFonts w:ascii="Times New Roman" w:hAnsi="Times New Roman" w:cs="Times New Roman"/>
          <w:sz w:val="28"/>
          <w:szCs w:val="28"/>
        </w:rPr>
        <w:t>са</w:t>
      </w:r>
      <w:r w:rsidRPr="00952139">
        <w:rPr>
          <w:rFonts w:ascii="Times New Roman" w:hAnsi="Times New Roman" w:cs="Times New Roman"/>
          <w:sz w:val="28"/>
          <w:szCs w:val="28"/>
        </w:rPr>
        <w:t xml:space="preserve">  осигуряването на реален достъп до правосъдие на гражданите и целесъобразно и законосъобразно изразходване на бюджета на съда. През годината </w:t>
      </w:r>
      <w:r w:rsidRPr="004569EC">
        <w:rPr>
          <w:rFonts w:ascii="Times New Roman" w:hAnsi="Times New Roman" w:cs="Times New Roman"/>
          <w:sz w:val="28"/>
          <w:szCs w:val="28"/>
        </w:rPr>
        <w:t xml:space="preserve">от общо разгледаните 32 бр. наказателни общ характер дела, 10 бр. са решени извън седалището на съда. От 20 бр.  административно-наказателен характер дела,  6 бр. са разгледани извън седалището. </w:t>
      </w:r>
      <w:r w:rsidRPr="00952139">
        <w:rPr>
          <w:rFonts w:ascii="Times New Roman" w:hAnsi="Times New Roman" w:cs="Times New Roman"/>
          <w:sz w:val="28"/>
          <w:szCs w:val="28"/>
        </w:rPr>
        <w:t>От общо разгледаните 2 бр. наказателни частен характер дела, 1 бр. е решено извън седалището на съда. От общо разгледаните 82 бр. частни наказателни дела, 11 бр. са решени извън седалището на съда.</w:t>
      </w:r>
      <w:r>
        <w:rPr>
          <w:rFonts w:ascii="Times New Roman" w:hAnsi="Times New Roman" w:cs="Times New Roman"/>
          <w:sz w:val="28"/>
          <w:szCs w:val="28"/>
        </w:rPr>
        <w:t xml:space="preserve"> </w:t>
      </w:r>
      <w:r w:rsidRPr="00952139">
        <w:rPr>
          <w:rFonts w:ascii="Times New Roman" w:hAnsi="Times New Roman" w:cs="Times New Roman"/>
          <w:sz w:val="28"/>
          <w:szCs w:val="28"/>
        </w:rPr>
        <w:t>Делата за деяния, извършени на територията на</w:t>
      </w:r>
      <w:r>
        <w:rPr>
          <w:rFonts w:ascii="Times New Roman" w:hAnsi="Times New Roman" w:cs="Times New Roman"/>
          <w:sz w:val="28"/>
          <w:szCs w:val="28"/>
        </w:rPr>
        <w:t xml:space="preserve"> бившия Военен съд – Варна и в О</w:t>
      </w:r>
      <w:r w:rsidRPr="00952139">
        <w:rPr>
          <w:rFonts w:ascii="Times New Roman" w:hAnsi="Times New Roman" w:cs="Times New Roman"/>
          <w:sz w:val="28"/>
          <w:szCs w:val="28"/>
        </w:rPr>
        <w:t xml:space="preserve">бласт Бургас, по които има множество свидетели и вещи лица от тези региони, се насрочват за разглеждане в градовете Варна, Шумен и Бургас. За разпит на свидетели съставът също пътува до гр. Бургас или </w:t>
      </w:r>
      <w:r>
        <w:rPr>
          <w:rFonts w:ascii="Times New Roman" w:hAnsi="Times New Roman" w:cs="Times New Roman"/>
          <w:sz w:val="28"/>
          <w:szCs w:val="28"/>
        </w:rPr>
        <w:t xml:space="preserve">гр. </w:t>
      </w:r>
      <w:r w:rsidRPr="00952139">
        <w:rPr>
          <w:rFonts w:ascii="Times New Roman" w:hAnsi="Times New Roman" w:cs="Times New Roman"/>
          <w:sz w:val="28"/>
          <w:szCs w:val="28"/>
        </w:rPr>
        <w:t xml:space="preserve">Варна. По-големият брой от тези дела и през 2017 г. се насрочваха за разглеждане в гр. Бургас, като целта беше при разглеждане на делата на пункт, съдебният състав да пътува от гр. Сливен до гр. Бургас и обратно. По този начин се правят икономии от финансови средства за хотел и двудневни командировки на състава. Същевременно, чрез насрочване разглеждането на делата на пункт, се гарантира правото на достъп до правосъдие на участниците в процеса и се намали броят на отлагане разглеждането на делата по причини – неявяване на свидетели или вещи лица. </w:t>
      </w:r>
    </w:p>
    <w:p w:rsidR="0015273B" w:rsidRDefault="0015273B" w:rsidP="00941FCD">
      <w:pPr>
        <w:spacing w:before="120" w:after="0" w:line="240" w:lineRule="auto"/>
        <w:jc w:val="both"/>
        <w:rPr>
          <w:rFonts w:ascii="Times New Roman" w:hAnsi="Times New Roman" w:cs="Times New Roman"/>
          <w:sz w:val="28"/>
          <w:szCs w:val="28"/>
        </w:rPr>
      </w:pPr>
      <w:r w:rsidRPr="00952139">
        <w:rPr>
          <w:rFonts w:ascii="Times New Roman" w:hAnsi="Times New Roman" w:cs="Times New Roman"/>
          <w:sz w:val="28"/>
          <w:szCs w:val="28"/>
        </w:rPr>
        <w:t xml:space="preserve">        От друга страна разглеждането на дела на пункт в командировка в градовете Ямбол, Бургас, Варна и Шумен и участието на магистрати от Военен съд – Сливен във въззивни състави за разглеждане на дела на Военно-апелативен съд във гр. София и гр. Пловдив значително увеличава </w:t>
      </w:r>
      <w:r w:rsidRPr="00952139">
        <w:rPr>
          <w:rFonts w:ascii="Times New Roman" w:hAnsi="Times New Roman" w:cs="Times New Roman"/>
          <w:sz w:val="28"/>
          <w:szCs w:val="28"/>
        </w:rPr>
        <w:lastRenderedPageBreak/>
        <w:t>финансовите разходи на съда. Увеличава се и психическата и физическата натовареност на магистратите и съдебните секретари. В тези случаи голяма част от времето е свързано с организация на работата и пътуване до областните центрове, което често е в рамките на 4 - 7 часа в зависимост от града, където се провежда съдебното заседание, а предвижването със служебните автомобили се осъществява и извън работно време.</w:t>
      </w:r>
    </w:p>
    <w:p w:rsidR="0015273B" w:rsidRPr="00952139" w:rsidRDefault="0015273B" w:rsidP="00941FCD">
      <w:pPr>
        <w:spacing w:before="120" w:after="0"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t xml:space="preserve">Независимо от трудностите, през годината е свършена много добра работа, като за това свидетелства и фактът, че за общо решените </w:t>
      </w:r>
      <w:r w:rsidRPr="00264389">
        <w:rPr>
          <w:rFonts w:ascii="Times New Roman" w:hAnsi="Times New Roman" w:cs="Times New Roman"/>
          <w:b/>
          <w:bCs/>
          <w:sz w:val="28"/>
          <w:szCs w:val="28"/>
        </w:rPr>
        <w:t>138 дела,</w:t>
      </w:r>
      <w:r w:rsidRPr="00952139">
        <w:rPr>
          <w:rFonts w:ascii="Times New Roman" w:hAnsi="Times New Roman" w:cs="Times New Roman"/>
          <w:sz w:val="28"/>
          <w:szCs w:val="28"/>
        </w:rPr>
        <w:t xml:space="preserve"> от който </w:t>
      </w:r>
      <w:r w:rsidRPr="00264389">
        <w:rPr>
          <w:rFonts w:ascii="Times New Roman" w:hAnsi="Times New Roman" w:cs="Times New Roman"/>
          <w:b/>
          <w:bCs/>
          <w:sz w:val="28"/>
          <w:szCs w:val="28"/>
        </w:rPr>
        <w:t xml:space="preserve">28 </w:t>
      </w:r>
      <w:r w:rsidRPr="00952139">
        <w:rPr>
          <w:rFonts w:ascii="Times New Roman" w:hAnsi="Times New Roman" w:cs="Times New Roman"/>
          <w:sz w:val="28"/>
          <w:szCs w:val="28"/>
        </w:rPr>
        <w:t xml:space="preserve">са приключени на </w:t>
      </w:r>
      <w:r w:rsidRPr="00264389">
        <w:rPr>
          <w:rFonts w:ascii="Times New Roman" w:hAnsi="Times New Roman" w:cs="Times New Roman"/>
          <w:b/>
          <w:bCs/>
          <w:sz w:val="28"/>
          <w:szCs w:val="28"/>
        </w:rPr>
        <w:t>пункт,</w:t>
      </w:r>
      <w:r w:rsidRPr="00952139">
        <w:rPr>
          <w:rFonts w:ascii="Times New Roman" w:hAnsi="Times New Roman" w:cs="Times New Roman"/>
          <w:sz w:val="28"/>
          <w:szCs w:val="28"/>
        </w:rPr>
        <w:t xml:space="preserve"> са проведени 119  открити заседания и 57 закрити/разпоредителни заседания, или по 1.27 заседания на дело.  </w:t>
      </w:r>
    </w:p>
    <w:p w:rsidR="0015273B" w:rsidRPr="00952139" w:rsidRDefault="0015273B" w:rsidP="00941FCD">
      <w:pPr>
        <w:spacing w:after="0" w:line="240" w:lineRule="auto"/>
        <w:ind w:firstLine="540"/>
        <w:jc w:val="both"/>
        <w:rPr>
          <w:rFonts w:ascii="Times New Roman" w:hAnsi="Times New Roman" w:cs="Times New Roman"/>
          <w:sz w:val="28"/>
          <w:szCs w:val="28"/>
        </w:rPr>
      </w:pPr>
    </w:p>
    <w:p w:rsidR="0015273B" w:rsidRPr="00264389" w:rsidRDefault="0015273B" w:rsidP="00941FCD">
      <w:pPr>
        <w:spacing w:after="0" w:line="240" w:lineRule="auto"/>
        <w:ind w:firstLine="709"/>
        <w:jc w:val="both"/>
        <w:rPr>
          <w:rFonts w:ascii="Times New Roman" w:hAnsi="Times New Roman" w:cs="Times New Roman"/>
          <w:b/>
          <w:bCs/>
          <w:sz w:val="24"/>
          <w:szCs w:val="24"/>
        </w:rPr>
      </w:pPr>
      <w:r w:rsidRPr="00264389">
        <w:rPr>
          <w:rFonts w:ascii="Times New Roman" w:hAnsi="Times New Roman" w:cs="Times New Roman"/>
          <w:b/>
          <w:bCs/>
          <w:sz w:val="24"/>
          <w:szCs w:val="24"/>
        </w:rPr>
        <w:t>2. ОТЛОЖЕНИ И ОТСРОЧЕНИ ЗАСЕДАНИЯ</w:t>
      </w:r>
    </w:p>
    <w:p w:rsidR="0015273B" w:rsidRPr="00952139" w:rsidRDefault="0015273B" w:rsidP="00941FCD">
      <w:pPr>
        <w:spacing w:before="120" w:after="0"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t>От всички насрочени през 2017 година 119 открити заседания, 20 пъти съдът е отложил разглеждането им, като 4 пъти - на пункт, от които 2 пъти в гр. Бургас, 1 път в гр. Шумен и 1 път в гр. Ямбол. Отложените заседания по НОХД са общо 17, от тях 3 са на пункт, а останалите 14 заседания са отложени в град Сливен. По НЧХД е отложено само едно заседание в гр. Бургас. Отложените АНД са общо 2, като всички са в гр. Сливен. Няма отложени ЧНД.</w:t>
      </w:r>
    </w:p>
    <w:p w:rsidR="0015273B" w:rsidRPr="00952139" w:rsidRDefault="0015273B" w:rsidP="00941FCD">
      <w:pPr>
        <w:spacing w:before="120" w:after="120"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t>Отложените съдебни заседания са основно по наказателни общ характер дела, които са: с усложнена фактическа обстановка, с повече от един подсъдим, с голям брой свидетели и вещи лица, дела по които са направени искания по доказателствата, искания за събиране  нови доказателства</w:t>
      </w:r>
      <w:r w:rsidRPr="00952139">
        <w:rPr>
          <w:rFonts w:ascii="Times New Roman" w:hAnsi="Times New Roman" w:cs="Times New Roman"/>
          <w:sz w:val="28"/>
          <w:szCs w:val="28"/>
          <w:lang w:val="ru-RU"/>
        </w:rPr>
        <w:t xml:space="preserve"> </w:t>
      </w:r>
      <w:r w:rsidRPr="00952139">
        <w:rPr>
          <w:rFonts w:ascii="Times New Roman" w:hAnsi="Times New Roman" w:cs="Times New Roman"/>
          <w:sz w:val="28"/>
          <w:szCs w:val="28"/>
        </w:rPr>
        <w:t xml:space="preserve">и др. </w:t>
      </w:r>
    </w:p>
    <w:p w:rsidR="0015273B" w:rsidRPr="00952139" w:rsidRDefault="0015273B" w:rsidP="00941FCD">
      <w:pPr>
        <w:spacing w:before="120" w:after="120"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t>НОХД № 1/2017 г. е отлагано 2 пъти за събиране на нови доказателства.</w:t>
      </w:r>
    </w:p>
    <w:p w:rsidR="0015273B" w:rsidRPr="00952139" w:rsidRDefault="0015273B" w:rsidP="00941FCD">
      <w:pPr>
        <w:spacing w:before="120" w:after="0"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t xml:space="preserve">НОХД № 21/2017 г. е отлагано 4 пъти. Веднъж делото е отложено поради ангажираност на защитата. За втори път делото е отложено поради неявяване на подсъдимия. Трети път делото е отложено поради неявил се свидетел. За четвърти път делото е отложено за произнасяне на присъдата. </w:t>
      </w:r>
    </w:p>
    <w:p w:rsidR="0015273B" w:rsidRPr="00952139" w:rsidRDefault="0015273B" w:rsidP="00941FCD">
      <w:pPr>
        <w:spacing w:before="120" w:after="0"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t>НОХД № 76/2017 г. е отлагано 3 пъти по доказателствата.</w:t>
      </w:r>
    </w:p>
    <w:p w:rsidR="0015273B" w:rsidRPr="00952139" w:rsidRDefault="0015273B" w:rsidP="00941FCD">
      <w:pPr>
        <w:spacing w:before="120" w:after="0" w:line="240" w:lineRule="auto"/>
        <w:ind w:firstLine="708"/>
        <w:jc w:val="both"/>
        <w:rPr>
          <w:rFonts w:ascii="Times New Roman" w:hAnsi="Times New Roman" w:cs="Times New Roman"/>
          <w:color w:val="FF0000"/>
          <w:sz w:val="28"/>
          <w:szCs w:val="28"/>
        </w:rPr>
      </w:pPr>
      <w:r w:rsidRPr="00952139">
        <w:rPr>
          <w:rFonts w:ascii="Times New Roman" w:hAnsi="Times New Roman" w:cs="Times New Roman"/>
          <w:sz w:val="28"/>
          <w:szCs w:val="28"/>
        </w:rPr>
        <w:t>НОХД № 97/2017 г. е отлагано 6 пъти. Пет пъти е отлагано по доказателствата, а един път поради болен защитник</w:t>
      </w:r>
      <w:r w:rsidRPr="00952139">
        <w:rPr>
          <w:rFonts w:ascii="Times New Roman" w:hAnsi="Times New Roman" w:cs="Times New Roman"/>
          <w:color w:val="FF0000"/>
          <w:sz w:val="28"/>
          <w:szCs w:val="28"/>
        </w:rPr>
        <w:t xml:space="preserve">. </w:t>
      </w:r>
    </w:p>
    <w:p w:rsidR="0015273B" w:rsidRPr="00952139" w:rsidRDefault="0015273B" w:rsidP="00941FCD">
      <w:pPr>
        <w:spacing w:before="120" w:after="120"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t>НОХД № 107/2017 г. е отлагано 1 път в разпоредително заседание за разглеждане на споразумение.</w:t>
      </w:r>
    </w:p>
    <w:p w:rsidR="0015273B" w:rsidRPr="00952139" w:rsidRDefault="0015273B" w:rsidP="00941FCD">
      <w:pPr>
        <w:spacing w:after="0"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t>НОХД № 109/2017 г. е отлагано 1 път в разпоредително заседание за разглеждане по общия ред.</w:t>
      </w:r>
    </w:p>
    <w:p w:rsidR="0015273B" w:rsidRPr="00952139" w:rsidRDefault="0015273B" w:rsidP="00941FCD">
      <w:pPr>
        <w:spacing w:before="120" w:after="120"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t>НЧХД № 24/2017 г. е отлагано 1 път за събиране на нови доказателства.</w:t>
      </w:r>
    </w:p>
    <w:p w:rsidR="0015273B" w:rsidRPr="00952139" w:rsidRDefault="0015273B" w:rsidP="00941FCD">
      <w:pPr>
        <w:spacing w:after="0" w:line="240" w:lineRule="auto"/>
        <w:jc w:val="both"/>
        <w:rPr>
          <w:rFonts w:ascii="Times New Roman" w:hAnsi="Times New Roman" w:cs="Times New Roman"/>
          <w:sz w:val="28"/>
          <w:szCs w:val="28"/>
        </w:rPr>
      </w:pPr>
      <w:r w:rsidRPr="00952139">
        <w:rPr>
          <w:rFonts w:ascii="Times New Roman" w:hAnsi="Times New Roman" w:cs="Times New Roman"/>
          <w:sz w:val="28"/>
          <w:szCs w:val="28"/>
        </w:rPr>
        <w:tab/>
        <w:t>АНД № 139/2016 г. е отлагано 1 път за събиране на нови доказателства.</w:t>
      </w:r>
    </w:p>
    <w:p w:rsidR="0015273B" w:rsidRPr="00952139" w:rsidRDefault="0015273B" w:rsidP="00941FCD">
      <w:pPr>
        <w:spacing w:before="120" w:after="120" w:line="240" w:lineRule="auto"/>
        <w:jc w:val="both"/>
        <w:rPr>
          <w:rFonts w:ascii="Times New Roman" w:hAnsi="Times New Roman" w:cs="Times New Roman"/>
          <w:sz w:val="28"/>
          <w:szCs w:val="28"/>
        </w:rPr>
      </w:pPr>
      <w:r w:rsidRPr="00952139">
        <w:rPr>
          <w:rFonts w:ascii="Times New Roman" w:hAnsi="Times New Roman" w:cs="Times New Roman"/>
          <w:sz w:val="28"/>
          <w:szCs w:val="28"/>
        </w:rPr>
        <w:tab/>
        <w:t>АНД № 111/2017 г. е отлагано 1 път по доказателствата.</w:t>
      </w:r>
    </w:p>
    <w:p w:rsidR="0015273B" w:rsidRPr="00952139" w:rsidRDefault="0015273B" w:rsidP="00941FCD">
      <w:pPr>
        <w:spacing w:before="120" w:after="0"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lastRenderedPageBreak/>
        <w:t>През 2017 година са отсрочени 3 съдебни заседания, като по 2 от отсрочванията основната причина е ангажираност на защитника, а по 1  от отсрочванията причината е болен съдия.</w:t>
      </w:r>
    </w:p>
    <w:p w:rsidR="0015273B" w:rsidRPr="00952139" w:rsidRDefault="0015273B" w:rsidP="00941FCD">
      <w:pPr>
        <w:spacing w:before="120" w:after="120"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t>НОХД № 133/2016 г. е отсрочвано 2 път, веднъж поради ангажираност на защитата и веднъж поради заболяване на съдията.</w:t>
      </w:r>
    </w:p>
    <w:p w:rsidR="0015273B" w:rsidRPr="00952139" w:rsidRDefault="0015273B" w:rsidP="00941FCD">
      <w:pPr>
        <w:spacing w:after="0"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t>НОХД № 138/2016 г. е отсрочено 1 път, поради ангажираност на защитата.</w:t>
      </w:r>
    </w:p>
    <w:p w:rsidR="0015273B" w:rsidRPr="00952139" w:rsidRDefault="0015273B" w:rsidP="00941FCD">
      <w:pPr>
        <w:spacing w:after="0" w:line="240" w:lineRule="auto"/>
        <w:ind w:firstLine="708"/>
        <w:jc w:val="both"/>
        <w:rPr>
          <w:rFonts w:ascii="Times New Roman" w:hAnsi="Times New Roman" w:cs="Times New Roman"/>
          <w:sz w:val="28"/>
          <w:szCs w:val="28"/>
        </w:rPr>
      </w:pPr>
    </w:p>
    <w:p w:rsidR="0015273B" w:rsidRPr="00264389" w:rsidRDefault="0015273B" w:rsidP="00941FCD">
      <w:pPr>
        <w:spacing w:after="0" w:line="240" w:lineRule="auto"/>
        <w:jc w:val="both"/>
        <w:rPr>
          <w:rFonts w:ascii="Times New Roman" w:hAnsi="Times New Roman" w:cs="Times New Roman"/>
          <w:b/>
          <w:bCs/>
          <w:sz w:val="24"/>
          <w:szCs w:val="24"/>
        </w:rPr>
      </w:pPr>
      <w:r w:rsidRPr="00952139">
        <w:rPr>
          <w:rFonts w:ascii="Times New Roman" w:hAnsi="Times New Roman" w:cs="Times New Roman"/>
          <w:sz w:val="24"/>
          <w:szCs w:val="24"/>
        </w:rPr>
        <w:tab/>
      </w:r>
      <w:r w:rsidRPr="00264389">
        <w:rPr>
          <w:rFonts w:ascii="Times New Roman" w:hAnsi="Times New Roman" w:cs="Times New Roman"/>
          <w:b/>
          <w:bCs/>
          <w:sz w:val="24"/>
          <w:szCs w:val="24"/>
        </w:rPr>
        <w:t>3. ПРИЧИНИ ЗА ОТСРОЧВАНЕТО И ОТЛАГАНЕ НА ЗАСЕДАНИЯТА</w:t>
      </w:r>
    </w:p>
    <w:p w:rsidR="0015273B" w:rsidRPr="00952139" w:rsidRDefault="0015273B" w:rsidP="00941FCD">
      <w:pPr>
        <w:spacing w:before="120" w:after="120"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t>Основните причини за отлагане и отсрочване разглеждането на делата са същите, както и в предходните години и могат да се обособят  условно в няколко групи:</w:t>
      </w:r>
    </w:p>
    <w:p w:rsidR="0015273B" w:rsidRPr="00952139" w:rsidRDefault="0015273B" w:rsidP="00941FCD">
      <w:pPr>
        <w:spacing w:after="0"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t xml:space="preserve">На </w:t>
      </w:r>
      <w:r w:rsidRPr="00264389">
        <w:rPr>
          <w:rFonts w:ascii="Times New Roman" w:hAnsi="Times New Roman" w:cs="Times New Roman"/>
          <w:b/>
          <w:bCs/>
          <w:sz w:val="28"/>
          <w:szCs w:val="28"/>
        </w:rPr>
        <w:t>първо място</w:t>
      </w:r>
      <w:r w:rsidRPr="00952139">
        <w:rPr>
          <w:rFonts w:ascii="Times New Roman" w:hAnsi="Times New Roman" w:cs="Times New Roman"/>
          <w:sz w:val="28"/>
          <w:szCs w:val="28"/>
        </w:rPr>
        <w:t xml:space="preserve"> следва да се посочи като </w:t>
      </w:r>
      <w:r w:rsidRPr="00264389">
        <w:rPr>
          <w:rFonts w:ascii="Times New Roman" w:hAnsi="Times New Roman" w:cs="Times New Roman"/>
          <w:b/>
          <w:bCs/>
          <w:sz w:val="28"/>
          <w:szCs w:val="28"/>
        </w:rPr>
        <w:t>основна причина</w:t>
      </w:r>
      <w:r w:rsidRPr="00952139">
        <w:rPr>
          <w:rFonts w:ascii="Times New Roman" w:hAnsi="Times New Roman" w:cs="Times New Roman"/>
          <w:sz w:val="28"/>
          <w:szCs w:val="28"/>
        </w:rPr>
        <w:t xml:space="preserve"> за отлагане и отсрочване разглеждането на делата през 2017 г. </w:t>
      </w:r>
      <w:r w:rsidRPr="00264389">
        <w:rPr>
          <w:rFonts w:ascii="Times New Roman" w:hAnsi="Times New Roman" w:cs="Times New Roman"/>
          <w:b/>
          <w:bCs/>
          <w:sz w:val="28"/>
          <w:szCs w:val="28"/>
        </w:rPr>
        <w:t>по доказателствата.</w:t>
      </w:r>
      <w:r w:rsidRPr="00952139">
        <w:rPr>
          <w:rFonts w:ascii="Times New Roman" w:hAnsi="Times New Roman" w:cs="Times New Roman"/>
          <w:sz w:val="28"/>
          <w:szCs w:val="28"/>
        </w:rPr>
        <w:t xml:space="preserve"> По тази причина разглеждането на делата е отлагано 9 пъти, или общо около </w:t>
      </w:r>
      <w:r w:rsidRPr="00264389">
        <w:rPr>
          <w:rFonts w:ascii="Times New Roman" w:hAnsi="Times New Roman" w:cs="Times New Roman"/>
          <w:b/>
          <w:bCs/>
          <w:sz w:val="28"/>
          <w:szCs w:val="28"/>
        </w:rPr>
        <w:t>39.13 %</w:t>
      </w:r>
      <w:r w:rsidRPr="00952139">
        <w:rPr>
          <w:rFonts w:ascii="Times New Roman" w:hAnsi="Times New Roman" w:cs="Times New Roman"/>
          <w:sz w:val="28"/>
          <w:szCs w:val="28"/>
        </w:rPr>
        <w:t xml:space="preserve"> от общо отложените и отсрочените дела – </w:t>
      </w:r>
      <w:r w:rsidRPr="00264389">
        <w:rPr>
          <w:rFonts w:ascii="Times New Roman" w:hAnsi="Times New Roman" w:cs="Times New Roman"/>
          <w:b/>
          <w:bCs/>
          <w:sz w:val="28"/>
          <w:szCs w:val="28"/>
        </w:rPr>
        <w:t>23 бр.</w:t>
      </w:r>
      <w:r w:rsidRPr="00952139">
        <w:rPr>
          <w:rFonts w:ascii="Times New Roman" w:hAnsi="Times New Roman" w:cs="Times New Roman"/>
          <w:sz w:val="28"/>
          <w:szCs w:val="28"/>
        </w:rPr>
        <w:t xml:space="preserve"> Разглеждането на делата е отлагано основно за допускане на нови свидетели, назначаване на експертиза (нова или повторна), за разпит на неявили се редовно или нередовно призовани свидетели. </w:t>
      </w:r>
    </w:p>
    <w:p w:rsidR="0015273B" w:rsidRPr="00952139" w:rsidRDefault="0015273B" w:rsidP="00941FCD">
      <w:pPr>
        <w:spacing w:before="120" w:after="120"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t xml:space="preserve">На </w:t>
      </w:r>
      <w:r w:rsidRPr="00264389">
        <w:rPr>
          <w:rFonts w:ascii="Times New Roman" w:hAnsi="Times New Roman" w:cs="Times New Roman"/>
          <w:b/>
          <w:bCs/>
          <w:sz w:val="28"/>
          <w:szCs w:val="28"/>
        </w:rPr>
        <w:t>следващо място</w:t>
      </w:r>
      <w:r w:rsidRPr="00952139">
        <w:rPr>
          <w:rFonts w:ascii="Times New Roman" w:hAnsi="Times New Roman" w:cs="Times New Roman"/>
          <w:sz w:val="28"/>
          <w:szCs w:val="28"/>
        </w:rPr>
        <w:t xml:space="preserve">, съдебните заседания са били отлагани или отсрочвани </w:t>
      </w:r>
      <w:r w:rsidRPr="00264389">
        <w:rPr>
          <w:rFonts w:ascii="Times New Roman" w:hAnsi="Times New Roman" w:cs="Times New Roman"/>
          <w:b/>
          <w:bCs/>
          <w:sz w:val="28"/>
          <w:szCs w:val="28"/>
        </w:rPr>
        <w:t>за събиране на нови доказателства.</w:t>
      </w:r>
      <w:r w:rsidRPr="00952139">
        <w:rPr>
          <w:rFonts w:ascii="Times New Roman" w:hAnsi="Times New Roman" w:cs="Times New Roman"/>
          <w:sz w:val="28"/>
          <w:szCs w:val="28"/>
        </w:rPr>
        <w:t xml:space="preserve"> По тази причина разглеждането на делата е отлагано </w:t>
      </w:r>
      <w:r w:rsidRPr="00264389">
        <w:rPr>
          <w:rFonts w:ascii="Times New Roman" w:hAnsi="Times New Roman" w:cs="Times New Roman"/>
          <w:b/>
          <w:bCs/>
          <w:sz w:val="28"/>
          <w:szCs w:val="28"/>
        </w:rPr>
        <w:t>4 пъти, или 17,4 % от всички 23 бр.</w:t>
      </w:r>
      <w:r w:rsidRPr="00952139">
        <w:rPr>
          <w:rFonts w:ascii="Times New Roman" w:hAnsi="Times New Roman" w:cs="Times New Roman"/>
          <w:sz w:val="28"/>
          <w:szCs w:val="28"/>
        </w:rPr>
        <w:t xml:space="preserve"> отложени или отсрочени дела.</w:t>
      </w:r>
    </w:p>
    <w:p w:rsidR="0015273B" w:rsidRPr="00952139" w:rsidRDefault="0015273B" w:rsidP="00941FCD">
      <w:pPr>
        <w:spacing w:after="0"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t xml:space="preserve">Поради </w:t>
      </w:r>
      <w:r w:rsidRPr="00264389">
        <w:rPr>
          <w:rFonts w:ascii="Times New Roman" w:hAnsi="Times New Roman" w:cs="Times New Roman"/>
          <w:b/>
          <w:bCs/>
          <w:sz w:val="28"/>
          <w:szCs w:val="28"/>
        </w:rPr>
        <w:t>ангажираност на защитата</w:t>
      </w:r>
      <w:r w:rsidRPr="00952139">
        <w:rPr>
          <w:rFonts w:ascii="Times New Roman" w:hAnsi="Times New Roman" w:cs="Times New Roman"/>
          <w:sz w:val="28"/>
          <w:szCs w:val="28"/>
        </w:rPr>
        <w:t xml:space="preserve">, делата са отсрочвани и отлагани общо 3 пъти – отсрочвани са 2 и 1 път отложени. </w:t>
      </w:r>
    </w:p>
    <w:p w:rsidR="0015273B" w:rsidRPr="00952139" w:rsidRDefault="0015273B" w:rsidP="00941FCD">
      <w:pPr>
        <w:spacing w:before="120" w:after="120" w:line="240" w:lineRule="auto"/>
        <w:jc w:val="both"/>
        <w:rPr>
          <w:rFonts w:ascii="Times New Roman" w:hAnsi="Times New Roman" w:cs="Times New Roman"/>
          <w:sz w:val="28"/>
          <w:szCs w:val="28"/>
        </w:rPr>
      </w:pPr>
      <w:r w:rsidRPr="00952139">
        <w:rPr>
          <w:rFonts w:ascii="Times New Roman" w:hAnsi="Times New Roman" w:cs="Times New Roman"/>
          <w:sz w:val="28"/>
          <w:szCs w:val="28"/>
        </w:rPr>
        <w:tab/>
      </w:r>
      <w:r w:rsidRPr="00505779">
        <w:rPr>
          <w:rFonts w:ascii="Times New Roman" w:hAnsi="Times New Roman" w:cs="Times New Roman"/>
          <w:b/>
          <w:bCs/>
          <w:sz w:val="28"/>
          <w:szCs w:val="28"/>
        </w:rPr>
        <w:t xml:space="preserve">Два </w:t>
      </w:r>
      <w:r w:rsidRPr="00952139">
        <w:rPr>
          <w:rFonts w:ascii="Times New Roman" w:hAnsi="Times New Roman" w:cs="Times New Roman"/>
          <w:sz w:val="28"/>
          <w:szCs w:val="28"/>
        </w:rPr>
        <w:t xml:space="preserve">пъти делата са отлагани след </w:t>
      </w:r>
      <w:r w:rsidRPr="00505779">
        <w:rPr>
          <w:rFonts w:ascii="Times New Roman" w:hAnsi="Times New Roman" w:cs="Times New Roman"/>
          <w:b/>
          <w:bCs/>
          <w:sz w:val="28"/>
          <w:szCs w:val="28"/>
        </w:rPr>
        <w:t>провеждане на разпоредително заседание,</w:t>
      </w:r>
      <w:r w:rsidRPr="00952139">
        <w:rPr>
          <w:rFonts w:ascii="Times New Roman" w:hAnsi="Times New Roman" w:cs="Times New Roman"/>
          <w:sz w:val="28"/>
          <w:szCs w:val="28"/>
        </w:rPr>
        <w:t xml:space="preserve"> като веднъж отлагането е за разглеждане по общия ред и веднъж за насрочване със споразумение. </w:t>
      </w:r>
    </w:p>
    <w:p w:rsidR="0015273B" w:rsidRPr="00952139" w:rsidRDefault="0015273B" w:rsidP="00941FCD">
      <w:pPr>
        <w:spacing w:after="0"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t xml:space="preserve">Делата са отсрочвани и отлагани по </w:t>
      </w:r>
      <w:r w:rsidRPr="00505779">
        <w:rPr>
          <w:rFonts w:ascii="Times New Roman" w:hAnsi="Times New Roman" w:cs="Times New Roman"/>
          <w:b/>
          <w:bCs/>
          <w:sz w:val="28"/>
          <w:szCs w:val="28"/>
        </w:rPr>
        <w:t>един път</w:t>
      </w:r>
      <w:r w:rsidRPr="00952139">
        <w:rPr>
          <w:rFonts w:ascii="Times New Roman" w:hAnsi="Times New Roman" w:cs="Times New Roman"/>
          <w:sz w:val="28"/>
          <w:szCs w:val="28"/>
        </w:rPr>
        <w:t>, по следните причини: 1 бр. отсрочено, поради болен съдия; 1 бр. отложено, поради неявил се подсъдими; 1 бр. отложено, поради неявил се свидетел; 1 бр. отложено, поради болен адвокат; 1 бр. отложено за огласяване на присъдата.</w:t>
      </w:r>
    </w:p>
    <w:p w:rsidR="0015273B" w:rsidRPr="00952139" w:rsidRDefault="0015273B" w:rsidP="00941FCD">
      <w:pPr>
        <w:spacing w:before="120" w:after="120"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t xml:space="preserve">Разгледани самостоятелно, причините за отсрочване на заседанията са преимуществено заради ангажираност (неявяване) на защитата, като 2 пъти делата са отсрочвани заради ангажиран защитник и това представлява 66,6 % от всички отсрочени дела – 3 бр. Има едно отсрочване, поради болен съдия. Общо разглеждането на делата е отсрочвано 3 пъти. </w:t>
      </w:r>
    </w:p>
    <w:p w:rsidR="0015273B" w:rsidRPr="00505779" w:rsidRDefault="0015273B" w:rsidP="00941FCD">
      <w:pPr>
        <w:spacing w:after="0" w:line="240" w:lineRule="auto"/>
        <w:ind w:firstLine="708"/>
        <w:jc w:val="both"/>
        <w:rPr>
          <w:rFonts w:ascii="Times New Roman" w:hAnsi="Times New Roman" w:cs="Times New Roman"/>
          <w:b/>
          <w:bCs/>
          <w:sz w:val="28"/>
          <w:szCs w:val="28"/>
        </w:rPr>
      </w:pPr>
      <w:r w:rsidRPr="00505779">
        <w:rPr>
          <w:rFonts w:ascii="Times New Roman" w:hAnsi="Times New Roman" w:cs="Times New Roman"/>
          <w:b/>
          <w:bCs/>
          <w:sz w:val="28"/>
          <w:szCs w:val="28"/>
        </w:rPr>
        <w:t>Причините, довели до отлагане разглеждането на делата са:</w:t>
      </w:r>
    </w:p>
    <w:p w:rsidR="0015273B" w:rsidRPr="00505779" w:rsidRDefault="0015273B" w:rsidP="00941FCD">
      <w:pPr>
        <w:spacing w:before="120" w:after="0"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t xml:space="preserve">Основната причина за отлагане разглеждането на делата </w:t>
      </w:r>
      <w:r w:rsidRPr="00505779">
        <w:rPr>
          <w:rFonts w:ascii="Times New Roman" w:hAnsi="Times New Roman" w:cs="Times New Roman"/>
          <w:b/>
          <w:bCs/>
          <w:sz w:val="28"/>
          <w:szCs w:val="28"/>
        </w:rPr>
        <w:t>е по доказателствата</w:t>
      </w:r>
      <w:r w:rsidRPr="00952139">
        <w:rPr>
          <w:rFonts w:ascii="Times New Roman" w:hAnsi="Times New Roman" w:cs="Times New Roman"/>
          <w:sz w:val="28"/>
          <w:szCs w:val="28"/>
        </w:rPr>
        <w:t xml:space="preserve"> и това е довело </w:t>
      </w:r>
      <w:r w:rsidRPr="00505779">
        <w:rPr>
          <w:rFonts w:ascii="Times New Roman" w:hAnsi="Times New Roman" w:cs="Times New Roman"/>
          <w:b/>
          <w:bCs/>
          <w:sz w:val="28"/>
          <w:szCs w:val="28"/>
        </w:rPr>
        <w:t>9 пъти</w:t>
      </w:r>
      <w:r w:rsidRPr="00952139">
        <w:rPr>
          <w:rFonts w:ascii="Times New Roman" w:hAnsi="Times New Roman" w:cs="Times New Roman"/>
          <w:sz w:val="28"/>
          <w:szCs w:val="28"/>
        </w:rPr>
        <w:t xml:space="preserve"> до отлагане разглеждането на делото, или </w:t>
      </w:r>
      <w:r w:rsidRPr="00505779">
        <w:rPr>
          <w:rFonts w:ascii="Times New Roman" w:hAnsi="Times New Roman" w:cs="Times New Roman"/>
          <w:b/>
          <w:bCs/>
          <w:sz w:val="28"/>
          <w:szCs w:val="28"/>
        </w:rPr>
        <w:t>45 %</w:t>
      </w:r>
      <w:r w:rsidRPr="00952139">
        <w:rPr>
          <w:rFonts w:ascii="Times New Roman" w:hAnsi="Times New Roman" w:cs="Times New Roman"/>
          <w:sz w:val="28"/>
          <w:szCs w:val="28"/>
        </w:rPr>
        <w:t xml:space="preserve"> от случаите на отложените заседания, които са </w:t>
      </w:r>
      <w:r w:rsidRPr="00505779">
        <w:rPr>
          <w:rFonts w:ascii="Times New Roman" w:hAnsi="Times New Roman" w:cs="Times New Roman"/>
          <w:sz w:val="28"/>
          <w:szCs w:val="28"/>
        </w:rPr>
        <w:t xml:space="preserve">20 бр. </w:t>
      </w:r>
    </w:p>
    <w:p w:rsidR="0015273B" w:rsidRPr="00952139" w:rsidRDefault="0015273B" w:rsidP="00941FCD">
      <w:pPr>
        <w:spacing w:after="0" w:line="240" w:lineRule="auto"/>
        <w:jc w:val="both"/>
        <w:rPr>
          <w:rFonts w:ascii="Times New Roman" w:hAnsi="Times New Roman" w:cs="Times New Roman"/>
          <w:sz w:val="28"/>
          <w:szCs w:val="28"/>
        </w:rPr>
      </w:pPr>
      <w:r w:rsidRPr="00505779">
        <w:rPr>
          <w:rFonts w:ascii="Times New Roman" w:hAnsi="Times New Roman" w:cs="Times New Roman"/>
          <w:b/>
          <w:bCs/>
          <w:sz w:val="28"/>
          <w:szCs w:val="28"/>
        </w:rPr>
        <w:lastRenderedPageBreak/>
        <w:t>Друга основна причина</w:t>
      </w:r>
      <w:r w:rsidRPr="00952139">
        <w:rPr>
          <w:rFonts w:ascii="Times New Roman" w:hAnsi="Times New Roman" w:cs="Times New Roman"/>
          <w:sz w:val="28"/>
          <w:szCs w:val="28"/>
        </w:rPr>
        <w:t xml:space="preserve"> за отлагане разглеждането на делата е за </w:t>
      </w:r>
      <w:r w:rsidRPr="00505779">
        <w:rPr>
          <w:rFonts w:ascii="Times New Roman" w:hAnsi="Times New Roman" w:cs="Times New Roman"/>
          <w:b/>
          <w:bCs/>
          <w:sz w:val="28"/>
          <w:szCs w:val="28"/>
        </w:rPr>
        <w:t>събиране на нови доказателства – 4 пъти</w:t>
      </w:r>
      <w:r w:rsidRPr="00952139">
        <w:rPr>
          <w:rFonts w:ascii="Times New Roman" w:hAnsi="Times New Roman" w:cs="Times New Roman"/>
          <w:sz w:val="28"/>
          <w:szCs w:val="28"/>
        </w:rPr>
        <w:t xml:space="preserve">. Това представлява </w:t>
      </w:r>
      <w:r w:rsidRPr="00505779">
        <w:rPr>
          <w:rFonts w:ascii="Times New Roman" w:hAnsi="Times New Roman" w:cs="Times New Roman"/>
          <w:b/>
          <w:bCs/>
          <w:sz w:val="28"/>
          <w:szCs w:val="28"/>
        </w:rPr>
        <w:t>20 %</w:t>
      </w:r>
      <w:r w:rsidRPr="00952139">
        <w:rPr>
          <w:rFonts w:ascii="Times New Roman" w:hAnsi="Times New Roman" w:cs="Times New Roman"/>
          <w:sz w:val="28"/>
          <w:szCs w:val="28"/>
        </w:rPr>
        <w:t xml:space="preserve"> от отложените дела 20 бр.</w:t>
      </w:r>
    </w:p>
    <w:p w:rsidR="0015273B" w:rsidRPr="00952139" w:rsidRDefault="0015273B" w:rsidP="00941FCD">
      <w:pPr>
        <w:spacing w:before="120" w:after="120"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t xml:space="preserve">Делата са отлагани за разглеждане заради </w:t>
      </w:r>
      <w:r w:rsidRPr="00505779">
        <w:rPr>
          <w:rFonts w:ascii="Times New Roman" w:hAnsi="Times New Roman" w:cs="Times New Roman"/>
          <w:b/>
          <w:bCs/>
          <w:sz w:val="28"/>
          <w:szCs w:val="28"/>
        </w:rPr>
        <w:t>ангажираност на защитата</w:t>
      </w:r>
      <w:r w:rsidRPr="00952139">
        <w:rPr>
          <w:rFonts w:ascii="Times New Roman" w:hAnsi="Times New Roman" w:cs="Times New Roman"/>
          <w:sz w:val="28"/>
          <w:szCs w:val="28"/>
        </w:rPr>
        <w:t xml:space="preserve"> – 2 пъти. Това представлява 10 % от отложените дела - 20 бр.</w:t>
      </w:r>
    </w:p>
    <w:p w:rsidR="0015273B" w:rsidRPr="00952139" w:rsidRDefault="0015273B" w:rsidP="00941FCD">
      <w:pPr>
        <w:spacing w:after="0"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t xml:space="preserve">Прави впечатление, че през 2017 г. </w:t>
      </w:r>
      <w:r w:rsidRPr="00505779">
        <w:rPr>
          <w:rFonts w:ascii="Times New Roman" w:hAnsi="Times New Roman" w:cs="Times New Roman"/>
          <w:b/>
          <w:bCs/>
          <w:sz w:val="28"/>
          <w:szCs w:val="28"/>
        </w:rPr>
        <w:t>основните причини за отлагане и отсрочване на делата</w:t>
      </w:r>
      <w:r>
        <w:rPr>
          <w:rFonts w:ascii="Times New Roman" w:hAnsi="Times New Roman" w:cs="Times New Roman"/>
          <w:sz w:val="28"/>
          <w:szCs w:val="28"/>
        </w:rPr>
        <w:t xml:space="preserve"> са</w:t>
      </w:r>
      <w:r w:rsidRPr="00952139">
        <w:rPr>
          <w:rFonts w:ascii="Times New Roman" w:hAnsi="Times New Roman" w:cs="Times New Roman"/>
          <w:sz w:val="28"/>
          <w:szCs w:val="28"/>
        </w:rPr>
        <w:t xml:space="preserve"> по доказателствата и за събиране на нови доказателства.</w:t>
      </w:r>
      <w:r>
        <w:rPr>
          <w:rFonts w:ascii="Times New Roman" w:hAnsi="Times New Roman" w:cs="Times New Roman"/>
          <w:sz w:val="28"/>
          <w:szCs w:val="28"/>
        </w:rPr>
        <w:t xml:space="preserve"> </w:t>
      </w:r>
      <w:r w:rsidRPr="00952139">
        <w:rPr>
          <w:rFonts w:ascii="Times New Roman" w:hAnsi="Times New Roman" w:cs="Times New Roman"/>
          <w:sz w:val="28"/>
          <w:szCs w:val="28"/>
        </w:rPr>
        <w:t xml:space="preserve">Делата са отлагани, поради неявили се редовно или нередовно призовани свидетели, допускане до разпит на нови свидетели, назначаване на повторна или на нова експертиза, насрочване и разглеждане на дела по реда на глава </w:t>
      </w:r>
      <w:r w:rsidRPr="00952139">
        <w:rPr>
          <w:rFonts w:ascii="Times New Roman" w:hAnsi="Times New Roman" w:cs="Times New Roman"/>
          <w:sz w:val="28"/>
          <w:szCs w:val="28"/>
          <w:lang w:val="en-US"/>
        </w:rPr>
        <w:t>XXVII</w:t>
      </w:r>
      <w:r w:rsidRPr="00952139">
        <w:rPr>
          <w:rFonts w:ascii="Times New Roman" w:hAnsi="Times New Roman" w:cs="Times New Roman"/>
          <w:sz w:val="28"/>
          <w:szCs w:val="28"/>
          <w:lang w:val="ru-RU"/>
        </w:rPr>
        <w:t xml:space="preserve"> </w:t>
      </w:r>
      <w:r w:rsidRPr="00952139">
        <w:rPr>
          <w:rFonts w:ascii="Times New Roman" w:hAnsi="Times New Roman" w:cs="Times New Roman"/>
          <w:sz w:val="28"/>
          <w:szCs w:val="28"/>
        </w:rPr>
        <w:t>от НПК.</w:t>
      </w:r>
    </w:p>
    <w:p w:rsidR="0015273B" w:rsidRDefault="0015273B" w:rsidP="00941FCD">
      <w:pPr>
        <w:spacing w:after="0"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t xml:space="preserve"> В случаите на неявяване на редовно призовани страни</w:t>
      </w:r>
      <w:r>
        <w:rPr>
          <w:rFonts w:ascii="Times New Roman" w:hAnsi="Times New Roman" w:cs="Times New Roman"/>
          <w:sz w:val="28"/>
          <w:szCs w:val="28"/>
        </w:rPr>
        <w:t>,</w:t>
      </w:r>
      <w:r w:rsidRPr="00952139">
        <w:rPr>
          <w:rFonts w:ascii="Times New Roman" w:hAnsi="Times New Roman" w:cs="Times New Roman"/>
          <w:sz w:val="28"/>
          <w:szCs w:val="28"/>
        </w:rPr>
        <w:t xml:space="preserve"> свидетели и вещи лица, магистратите са предприемали съответните санкционни мерки по чл. 271, ал. 11 от НПК.</w:t>
      </w:r>
    </w:p>
    <w:p w:rsidR="0015273B" w:rsidRPr="00952139" w:rsidRDefault="0015273B" w:rsidP="00941FCD">
      <w:pPr>
        <w:spacing w:before="120" w:after="120" w:line="240" w:lineRule="auto"/>
        <w:ind w:firstLine="708"/>
        <w:jc w:val="both"/>
        <w:rPr>
          <w:rFonts w:ascii="Times New Roman" w:hAnsi="Times New Roman" w:cs="Times New Roman"/>
          <w:sz w:val="28"/>
          <w:szCs w:val="28"/>
        </w:rPr>
      </w:pPr>
      <w:r w:rsidRPr="00952139">
        <w:rPr>
          <w:rFonts w:ascii="Times New Roman" w:hAnsi="Times New Roman" w:cs="Times New Roman"/>
          <w:color w:val="000000"/>
          <w:sz w:val="28"/>
          <w:szCs w:val="28"/>
        </w:rPr>
        <w:t xml:space="preserve">От посочените данни, може да се направи </w:t>
      </w:r>
      <w:r w:rsidRPr="00505779">
        <w:rPr>
          <w:rFonts w:ascii="Times New Roman" w:hAnsi="Times New Roman" w:cs="Times New Roman"/>
          <w:b/>
          <w:bCs/>
          <w:color w:val="000000"/>
          <w:sz w:val="28"/>
          <w:szCs w:val="28"/>
        </w:rPr>
        <w:t>извод,</w:t>
      </w:r>
      <w:r w:rsidRPr="00952139">
        <w:rPr>
          <w:rFonts w:ascii="Times New Roman" w:hAnsi="Times New Roman" w:cs="Times New Roman"/>
          <w:color w:val="000000"/>
          <w:sz w:val="28"/>
          <w:szCs w:val="28"/>
        </w:rPr>
        <w:t xml:space="preserve"> че магистратите са извършили необходимите подготвителни действия за разглеждане на делата в съдебно заседание, съгласно изискванията на НПК, а съдебните служители са положили необходимите усилия за </w:t>
      </w:r>
      <w:r w:rsidRPr="00952139">
        <w:rPr>
          <w:rFonts w:ascii="Times New Roman" w:hAnsi="Times New Roman" w:cs="Times New Roman"/>
          <w:sz w:val="28"/>
          <w:szCs w:val="28"/>
        </w:rPr>
        <w:t>своевременно насрочване на съдебните заседания. Това обяснява и обстоятелството, че всички 23 случая на отлагане или отсрочване разглеждането на делата е общо по 11 дела. Магистратите от Военен съд</w:t>
      </w:r>
      <w:r>
        <w:rPr>
          <w:rFonts w:ascii="Times New Roman" w:hAnsi="Times New Roman" w:cs="Times New Roman"/>
          <w:sz w:val="28"/>
          <w:szCs w:val="28"/>
        </w:rPr>
        <w:t xml:space="preserve"> –</w:t>
      </w:r>
      <w:r w:rsidRPr="00952139">
        <w:rPr>
          <w:rFonts w:ascii="Times New Roman" w:hAnsi="Times New Roman" w:cs="Times New Roman"/>
          <w:sz w:val="28"/>
          <w:szCs w:val="28"/>
        </w:rPr>
        <w:t xml:space="preserve"> Сливен</w:t>
      </w:r>
      <w:r>
        <w:rPr>
          <w:rFonts w:ascii="Times New Roman" w:hAnsi="Times New Roman" w:cs="Times New Roman"/>
          <w:sz w:val="28"/>
          <w:szCs w:val="28"/>
        </w:rPr>
        <w:t>,</w:t>
      </w:r>
      <w:r w:rsidRPr="00952139">
        <w:rPr>
          <w:rFonts w:ascii="Times New Roman" w:hAnsi="Times New Roman" w:cs="Times New Roman"/>
          <w:sz w:val="28"/>
          <w:szCs w:val="28"/>
        </w:rPr>
        <w:t xml:space="preserve"> при осъществяване на своята дейност, са се съобразявали както с изискванията за икономично изразходване на средствата, така и с осигуряване нормално провеждане на съдебните заседания и приключване на делата в срок. Съобразявали са се с исканията на страните</w:t>
      </w:r>
      <w:r>
        <w:rPr>
          <w:rFonts w:ascii="Times New Roman" w:hAnsi="Times New Roman" w:cs="Times New Roman"/>
          <w:sz w:val="28"/>
          <w:szCs w:val="28"/>
        </w:rPr>
        <w:t>,</w:t>
      </w:r>
      <w:r w:rsidRPr="00952139">
        <w:rPr>
          <w:rFonts w:ascii="Times New Roman" w:hAnsi="Times New Roman" w:cs="Times New Roman"/>
          <w:sz w:val="28"/>
          <w:szCs w:val="28"/>
        </w:rPr>
        <w:t xml:space="preserve"> с оглед пълно, обективно и всестранно изясняване на обстоятелствата по делото и разкриване на  обективната истина, като са отлагали разглеждането на делата по доказателствата или за събиране на нови доказателства, което представлява 56.5 % от отложените и отсрочените за разглеждане дела. </w:t>
      </w:r>
    </w:p>
    <w:p w:rsidR="0015273B" w:rsidRPr="00505779" w:rsidRDefault="0015273B" w:rsidP="00941FCD">
      <w:pPr>
        <w:spacing w:after="0" w:line="240" w:lineRule="auto"/>
        <w:ind w:firstLine="708"/>
        <w:jc w:val="center"/>
        <w:rPr>
          <w:rFonts w:ascii="Times New Roman" w:hAnsi="Times New Roman" w:cs="Times New Roman"/>
          <w:b/>
          <w:bCs/>
          <w:color w:val="FF0000"/>
          <w:sz w:val="32"/>
          <w:szCs w:val="32"/>
        </w:rPr>
      </w:pPr>
    </w:p>
    <w:p w:rsidR="0015273B" w:rsidRPr="00505779" w:rsidRDefault="0015273B" w:rsidP="00941FCD">
      <w:pPr>
        <w:spacing w:after="0" w:line="240" w:lineRule="auto"/>
        <w:jc w:val="center"/>
        <w:rPr>
          <w:rFonts w:ascii="Times New Roman" w:hAnsi="Times New Roman" w:cs="Times New Roman"/>
          <w:b/>
          <w:bCs/>
          <w:sz w:val="24"/>
          <w:szCs w:val="24"/>
        </w:rPr>
      </w:pPr>
      <w:r w:rsidRPr="00505779">
        <w:rPr>
          <w:rFonts w:ascii="Times New Roman" w:hAnsi="Times New Roman" w:cs="Times New Roman"/>
          <w:b/>
          <w:bCs/>
          <w:sz w:val="24"/>
          <w:szCs w:val="24"/>
        </w:rPr>
        <w:t>І</w:t>
      </w:r>
      <w:r w:rsidRPr="00505779">
        <w:rPr>
          <w:rFonts w:ascii="Times New Roman" w:hAnsi="Times New Roman" w:cs="Times New Roman"/>
          <w:b/>
          <w:bCs/>
          <w:sz w:val="24"/>
          <w:szCs w:val="24"/>
          <w:lang w:val="en-US"/>
        </w:rPr>
        <w:t>V</w:t>
      </w:r>
      <w:r w:rsidRPr="00505779">
        <w:rPr>
          <w:rFonts w:ascii="Times New Roman" w:hAnsi="Times New Roman" w:cs="Times New Roman"/>
          <w:b/>
          <w:bCs/>
          <w:sz w:val="24"/>
          <w:szCs w:val="24"/>
        </w:rPr>
        <w:t>. РЕШАВАНЕ НА ДЕЛАТА</w:t>
      </w:r>
    </w:p>
    <w:p w:rsidR="0015273B" w:rsidRPr="00952139" w:rsidRDefault="0015273B" w:rsidP="00941FCD">
      <w:pPr>
        <w:spacing w:after="0" w:line="240" w:lineRule="auto"/>
        <w:jc w:val="center"/>
        <w:rPr>
          <w:rFonts w:ascii="Times New Roman" w:hAnsi="Times New Roman" w:cs="Times New Roman"/>
          <w:sz w:val="28"/>
          <w:szCs w:val="28"/>
        </w:rPr>
      </w:pPr>
    </w:p>
    <w:p w:rsidR="0015273B" w:rsidRPr="00505779" w:rsidRDefault="0015273B" w:rsidP="00941FCD">
      <w:pPr>
        <w:widowControl w:val="0"/>
        <w:shd w:val="clear" w:color="auto" w:fill="FFFFFF"/>
        <w:tabs>
          <w:tab w:val="left" w:pos="-3060"/>
        </w:tabs>
        <w:autoSpaceDE w:val="0"/>
        <w:autoSpaceDN w:val="0"/>
        <w:adjustRightInd w:val="0"/>
        <w:spacing w:after="0" w:line="240" w:lineRule="auto"/>
        <w:jc w:val="both"/>
        <w:rPr>
          <w:rFonts w:ascii="Times New Roman" w:hAnsi="Times New Roman" w:cs="Times New Roman"/>
          <w:b/>
          <w:bCs/>
          <w:sz w:val="24"/>
          <w:szCs w:val="24"/>
        </w:rPr>
      </w:pPr>
      <w:r w:rsidRPr="00952139">
        <w:rPr>
          <w:rFonts w:ascii="Times New Roman" w:hAnsi="Times New Roman" w:cs="Times New Roman"/>
          <w:sz w:val="24"/>
          <w:szCs w:val="24"/>
        </w:rPr>
        <w:tab/>
      </w:r>
      <w:r w:rsidRPr="00505779">
        <w:rPr>
          <w:rFonts w:ascii="Times New Roman" w:hAnsi="Times New Roman" w:cs="Times New Roman"/>
          <w:b/>
          <w:bCs/>
          <w:sz w:val="24"/>
          <w:szCs w:val="24"/>
        </w:rPr>
        <w:t>1. БРОЙ И ВИД НА РЕШЕНИТЕ ДЕЛА</w:t>
      </w:r>
    </w:p>
    <w:p w:rsidR="0015273B" w:rsidRPr="00952139" w:rsidRDefault="0015273B" w:rsidP="00941FCD">
      <w:pPr>
        <w:widowControl w:val="0"/>
        <w:shd w:val="clear" w:color="auto" w:fill="FFFFFF"/>
        <w:tabs>
          <w:tab w:val="left" w:pos="-3060"/>
        </w:tabs>
        <w:autoSpaceDE w:val="0"/>
        <w:autoSpaceDN w:val="0"/>
        <w:adjustRightInd w:val="0"/>
        <w:spacing w:before="120" w:after="0" w:line="240" w:lineRule="auto"/>
        <w:jc w:val="both"/>
        <w:rPr>
          <w:rFonts w:ascii="Times New Roman" w:hAnsi="Times New Roman" w:cs="Times New Roman"/>
          <w:sz w:val="28"/>
          <w:szCs w:val="28"/>
        </w:rPr>
      </w:pPr>
      <w:r w:rsidRPr="00952139">
        <w:rPr>
          <w:rFonts w:ascii="Times New Roman" w:hAnsi="Times New Roman" w:cs="Times New Roman"/>
          <w:color w:val="000000"/>
          <w:sz w:val="28"/>
          <w:szCs w:val="28"/>
        </w:rPr>
        <w:tab/>
      </w:r>
      <w:r w:rsidRPr="00952139">
        <w:rPr>
          <w:rFonts w:ascii="Times New Roman" w:hAnsi="Times New Roman" w:cs="Times New Roman"/>
          <w:sz w:val="28"/>
          <w:szCs w:val="28"/>
        </w:rPr>
        <w:t xml:space="preserve">През отчетния период са </w:t>
      </w:r>
      <w:r w:rsidRPr="00505779">
        <w:rPr>
          <w:rFonts w:ascii="Times New Roman" w:hAnsi="Times New Roman" w:cs="Times New Roman"/>
          <w:b/>
          <w:bCs/>
          <w:sz w:val="28"/>
          <w:szCs w:val="28"/>
        </w:rPr>
        <w:t>приключени общо 138 дела</w:t>
      </w:r>
      <w:r w:rsidRPr="00952139">
        <w:rPr>
          <w:rFonts w:ascii="Times New Roman" w:hAnsi="Times New Roman" w:cs="Times New Roman"/>
          <w:sz w:val="28"/>
          <w:szCs w:val="28"/>
        </w:rPr>
        <w:t xml:space="preserve"> от  постъпилите </w:t>
      </w:r>
      <w:r w:rsidRPr="00505779">
        <w:rPr>
          <w:rFonts w:ascii="Times New Roman" w:hAnsi="Times New Roman" w:cs="Times New Roman"/>
          <w:b/>
          <w:bCs/>
          <w:sz w:val="28"/>
          <w:szCs w:val="28"/>
        </w:rPr>
        <w:t>140 дела за 2017 г</w:t>
      </w:r>
      <w:r w:rsidRPr="00952139">
        <w:rPr>
          <w:rFonts w:ascii="Times New Roman" w:hAnsi="Times New Roman" w:cs="Times New Roman"/>
          <w:sz w:val="28"/>
          <w:szCs w:val="28"/>
        </w:rPr>
        <w:t xml:space="preserve">. и останалите от </w:t>
      </w:r>
      <w:r w:rsidRPr="00505779">
        <w:rPr>
          <w:rFonts w:ascii="Times New Roman" w:hAnsi="Times New Roman" w:cs="Times New Roman"/>
          <w:b/>
          <w:bCs/>
          <w:sz w:val="28"/>
          <w:szCs w:val="28"/>
        </w:rPr>
        <w:t>2016 г. – 12 дела</w:t>
      </w:r>
      <w:r w:rsidRPr="00952139">
        <w:rPr>
          <w:rFonts w:ascii="Times New Roman" w:hAnsi="Times New Roman" w:cs="Times New Roman"/>
          <w:sz w:val="28"/>
          <w:szCs w:val="28"/>
        </w:rPr>
        <w:t xml:space="preserve">. Това представлява </w:t>
      </w:r>
      <w:r w:rsidRPr="00505779">
        <w:rPr>
          <w:rFonts w:ascii="Times New Roman" w:hAnsi="Times New Roman" w:cs="Times New Roman"/>
          <w:b/>
          <w:bCs/>
          <w:sz w:val="28"/>
          <w:szCs w:val="28"/>
        </w:rPr>
        <w:t xml:space="preserve">90,8 % </w:t>
      </w:r>
      <w:r w:rsidRPr="00952139">
        <w:rPr>
          <w:rFonts w:ascii="Times New Roman" w:hAnsi="Times New Roman" w:cs="Times New Roman"/>
          <w:sz w:val="28"/>
          <w:szCs w:val="28"/>
        </w:rPr>
        <w:t>от общия брой подлежащи на разглеждане дела, като броят на решените през 2016 и 2017 г. наказателен общ характер дела е равен</w:t>
      </w:r>
      <w:r>
        <w:rPr>
          <w:rFonts w:ascii="Times New Roman" w:hAnsi="Times New Roman" w:cs="Times New Roman"/>
          <w:sz w:val="28"/>
          <w:szCs w:val="28"/>
        </w:rPr>
        <w:t>.</w:t>
      </w:r>
      <w:r w:rsidRPr="00952139">
        <w:rPr>
          <w:rFonts w:ascii="Times New Roman" w:hAnsi="Times New Roman" w:cs="Times New Roman"/>
          <w:sz w:val="28"/>
          <w:szCs w:val="28"/>
        </w:rPr>
        <w:t xml:space="preserve">  Обстоятелството, че са </w:t>
      </w:r>
      <w:r w:rsidRPr="00505779">
        <w:rPr>
          <w:rFonts w:ascii="Times New Roman" w:hAnsi="Times New Roman" w:cs="Times New Roman"/>
          <w:b/>
          <w:bCs/>
          <w:sz w:val="28"/>
          <w:szCs w:val="28"/>
        </w:rPr>
        <w:t>останали несвършени 14 бр. дела</w:t>
      </w:r>
      <w:r w:rsidRPr="00952139">
        <w:rPr>
          <w:rFonts w:ascii="Times New Roman" w:hAnsi="Times New Roman" w:cs="Times New Roman"/>
          <w:sz w:val="28"/>
          <w:szCs w:val="28"/>
        </w:rPr>
        <w:t xml:space="preserve">, основно се дължи на това, че са били </w:t>
      </w:r>
      <w:r w:rsidRPr="00505779">
        <w:rPr>
          <w:rFonts w:ascii="Times New Roman" w:hAnsi="Times New Roman" w:cs="Times New Roman"/>
          <w:b/>
          <w:bCs/>
          <w:sz w:val="28"/>
          <w:szCs w:val="28"/>
        </w:rPr>
        <w:t>внесени през месец декември 2017 г</w:t>
      </w:r>
      <w:r w:rsidRPr="00952139">
        <w:rPr>
          <w:rFonts w:ascii="Times New Roman" w:hAnsi="Times New Roman" w:cs="Times New Roman"/>
          <w:sz w:val="28"/>
          <w:szCs w:val="28"/>
        </w:rPr>
        <w:t xml:space="preserve">. и са били насрочени в законоустановения срок за разглеждане, като 8 бр. от тях са решени през месец януари 2018 г. В </w:t>
      </w:r>
      <w:r w:rsidRPr="00505779">
        <w:rPr>
          <w:rFonts w:ascii="Times New Roman" w:hAnsi="Times New Roman" w:cs="Times New Roman"/>
          <w:b/>
          <w:bCs/>
          <w:sz w:val="28"/>
          <w:szCs w:val="28"/>
        </w:rPr>
        <w:t>командировка в градовете Ямбол, Бургас, Варна и Шумен са решени 28 дела, представляващи 20.3 %</w:t>
      </w:r>
      <w:r w:rsidRPr="00952139">
        <w:rPr>
          <w:rFonts w:ascii="Times New Roman" w:hAnsi="Times New Roman" w:cs="Times New Roman"/>
          <w:sz w:val="28"/>
          <w:szCs w:val="28"/>
        </w:rPr>
        <w:t xml:space="preserve"> от общо решените 138 дела, като през 2016 г. на пункт са решени 31 дела, което е 20,4 % от решените дела.</w:t>
      </w:r>
    </w:p>
    <w:p w:rsidR="0015273B" w:rsidRDefault="00153B8B" w:rsidP="00941FCD">
      <w:pPr>
        <w:shd w:val="clear" w:color="auto" w:fill="FFFFFF"/>
        <w:tabs>
          <w:tab w:val="left" w:pos="1764"/>
        </w:tabs>
        <w:spacing w:after="0" w:line="240" w:lineRule="auto"/>
        <w:ind w:left="11" w:firstLine="709"/>
        <w:jc w:val="both"/>
        <w:rPr>
          <w:rFonts w:ascii="Times New Roman" w:hAnsi="Times New Roman" w:cs="Times New Roman"/>
          <w:sz w:val="28"/>
          <w:szCs w:val="28"/>
        </w:rPr>
      </w:pPr>
      <w:r>
        <w:rPr>
          <w:noProof/>
          <w:lang w:eastAsia="bg-BG"/>
        </w:rPr>
        <w:lastRenderedPageBreak/>
        <w:pict>
          <v:group id="_x0000_s1029" editas="canvas" style="position:absolute;left:0;text-align:left;margin-left:10.5pt;margin-top:-11.2pt;width:435.65pt;height:296.15pt;z-index:2" coordorigin="1836,4374" coordsize="8713,592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836;top:4374;width:8713;height:5923" o:preferrelative="f">
              <v:fill o:detectmouseclick="t"/>
              <v:path o:extrusionok="t" o:connecttype="none"/>
              <o:lock v:ext="edit" text="t"/>
            </v:shape>
            <v:rect id="_x0000_s1031" style="position:absolute;left:1836;top:4374;width:8638;height:5848" strokecolor="white"/>
            <v:shape id="_x0000_s1032" style="position:absolute;left:5330;top:7103;width:660;height:420" coordsize="660,420" path="m,30r45,l105,15r45,l210,15r60,l315,r60,l435,r60,l555,r45,l660,r,420l,30xe" fillcolor="#936">
              <v:path arrowok="t"/>
            </v:shape>
            <v:shape id="_x0000_s1033" style="position:absolute;left:5450;top:6833;width:195;height:285" coordsize="13,19" path="m,l7,r6,19e" filled="f" strokeweight="0">
              <v:path arrowok="t"/>
            </v:shape>
            <v:shape id="_x0000_s1034" style="position:absolute;left:4355;top:7523;width:3285;height:885" coordsize="3285,885" path="m3285,r,15l3270,45r,15l3255,75r-15,15l3225,105r,15l3195,135r-30,15l3150,165r-30,15l3090,210r-30,15l3030,225r-45,30l2955,255r-45,15l2865,285r-45,15l2775,315r-30,l2670,330r-45,15l2580,360r-75,l2460,375r-45,l2340,390r-60,l2220,405r-75,l2085,420r-45,l1980,420r-90,l1845,435r-60,l1695,435r-60,l1575,435r-75,l1440,435r-60,-15l1290,420r-45,l1185,420r-60,-15l1050,405,990,390r-45,l870,375r-60,l765,360r-75,l645,345,600,330,540,315r-45,l450,300,420,285,360,270,330,255r-30,l240,225r-30,l195,210,150,180,120,165,105,150,75,135,60,120,45,105,30,90,15,75r,-15l,45,,15,,,,450r,15l,495r15,15l15,525r15,15l45,555r15,15l75,585r30,15l120,615r30,15l195,660r15,15l240,675r60,30l330,705r30,15l420,735r30,15l495,765r45,l600,780r45,15l690,810r75,l810,825r60,l945,840r45,l1050,855r75,l1185,870r60,l1290,870r90,l1440,885r60,l1575,885r60,l1695,885r90,l1845,885r45,-15l1980,870r60,l2085,870r60,-15l2220,855r60,-15l2340,840r75,-15l2460,825r45,-15l2580,810r45,-15l2670,780r75,-15l2775,765r45,-15l2865,735r45,-15l2955,705r30,l3030,675r30,l3090,660r30,-30l3150,615r15,-15l3195,585r30,-15l3225,555r15,-15l3255,525r15,-15l3270,495r15,-30l3285,450,3285,xe" fillcolor="#4d4d80">
              <v:path arrowok="t"/>
            </v:shape>
            <v:shape id="_x0000_s1035" style="position:absolute;left:4355;top:7103;width:3285;height:855" coordsize="3285,855" path="m1635,r60,l1785,r60,l1890,r90,l2040,15r45,l2175,15r45,15l2280,30r75,15l2415,45r45,15l2535,60r45,15l2625,75r75,15l2745,105r30,15l2835,135r45,15l2910,150r60,15l3000,180r30,15l3075,210r30,15l3120,240r45,30l3180,285r15,l3225,315r15,15l3255,345r15,15l3270,375r,15l3285,420r,15l3285,450r-15,15l3270,480r-15,15l3240,525r-15,15l3210,555r-30,15l3165,585r-30,15l3105,615r-30,15l3045,645r-45,15l2970,675r-30,15l2880,705r-45,15l2805,720r-60,15l2700,750r-45,15l2580,780r-45,l2490,795r-75,l2355,810r-45,l2220,825r-45,l2115,840r-75,l1980,840r-60,l1845,855r-60,l1725,855r-90,l1575,855r-45,l1440,855r-60,-15l1320,840r-75,l1185,840r-60,-15l1050,825,990,810r-45,l870,795r-60,l765,780r-75,l645,765,600,750,540,735r-45,l450,720,405,705,360,690,330,675,270,660,240,645r-30,l180,615,150,600,120,585,90,570,75,555,60,540,45,525,30,510,15,495,,465,,450,,435,,420,,405,,390,15,360r,-15l30,330,45,315,75,300,90,285r30,-15l135,255r30,-15l195,210r30,l255,195r60,-30l345,165r30,-15l435,135r45,-15l525,105,585,90r45,l675,75,750,60r45,l840,45r75,l975,30r660,390l1635,xe" fillcolor="#99f">
              <v:path arrowok="t"/>
            </v:shape>
            <v:rect id="_x0000_s1036" style="position:absolute;left:4227;top:5733;width:3641;height:597;mso-wrap-style:none" filled="f" stroked="f">
              <v:textbox style="mso-next-textbox:#_x0000_s1036;mso-fit-shape-to-text:t" inset="0,0,0,0">
                <w:txbxContent>
                  <w:p w:rsidR="0015273B" w:rsidRPr="00540F03" w:rsidRDefault="0015273B">
                    <w:pPr>
                      <w:rPr>
                        <w:rFonts w:ascii="Times New Roman" w:hAnsi="Times New Roman" w:cs="Times New Roman"/>
                      </w:rPr>
                    </w:pPr>
                    <w:r w:rsidRPr="00540F03">
                      <w:rPr>
                        <w:rFonts w:ascii="Times New Roman" w:hAnsi="Times New Roman" w:cs="Times New Roman"/>
                        <w:b/>
                        <w:bCs/>
                        <w:color w:val="000000"/>
                        <w:sz w:val="30"/>
                        <w:szCs w:val="30"/>
                        <w:lang w:val="en-US"/>
                      </w:rPr>
                      <w:t>Процент на решените дела</w:t>
                    </w:r>
                  </w:p>
                </w:txbxContent>
              </v:textbox>
            </v:rect>
            <v:rect id="_x0000_s1037" style="position:absolute;left:6185;top:8408;width:1375;height:491;mso-wrap-style:none" filled="f" stroked="f">
              <v:textbox style="mso-next-textbox:#_x0000_s1037;mso-fit-shape-to-text:t" inset="0,0,0,0">
                <w:txbxContent>
                  <w:p w:rsidR="0015273B" w:rsidRDefault="0015273B">
                    <w:r>
                      <w:rPr>
                        <w:rFonts w:ascii="Arial" w:hAnsi="Arial" w:cs="Arial"/>
                        <w:color w:val="000000"/>
                        <w:lang w:val="en-US"/>
                      </w:rPr>
                      <w:t xml:space="preserve">Решени дела </w:t>
                    </w:r>
                  </w:p>
                </w:txbxContent>
              </v:textbox>
            </v:rect>
            <v:rect id="_x0000_s1038" style="position:absolute;left:6500;top:8692;width:685;height:491;mso-wrap-style:none" filled="f" stroked="f">
              <v:textbox style="mso-next-textbox:#_x0000_s1038;mso-fit-shape-to-text:t" inset="0,0,0,0">
                <w:txbxContent>
                  <w:p w:rsidR="0015273B" w:rsidRDefault="0015273B">
                    <w:r>
                      <w:rPr>
                        <w:rFonts w:ascii="Arial" w:hAnsi="Arial" w:cs="Arial"/>
                        <w:color w:val="000000"/>
                        <w:lang w:val="en-US"/>
                      </w:rPr>
                      <w:t>9</w:t>
                    </w:r>
                    <w:r>
                      <w:rPr>
                        <w:rFonts w:ascii="Arial" w:hAnsi="Arial" w:cs="Arial"/>
                        <w:color w:val="000000"/>
                      </w:rPr>
                      <w:t>0</w:t>
                    </w:r>
                    <w:r>
                      <w:rPr>
                        <w:rFonts w:ascii="Arial" w:hAnsi="Arial" w:cs="Arial"/>
                        <w:color w:val="000000"/>
                        <w:lang w:val="en-US"/>
                      </w:rPr>
                      <w:t>,</w:t>
                    </w:r>
                    <w:r>
                      <w:rPr>
                        <w:rFonts w:ascii="Arial" w:hAnsi="Arial" w:cs="Arial"/>
                        <w:color w:val="000000"/>
                      </w:rPr>
                      <w:t xml:space="preserve">8 </w:t>
                    </w:r>
                    <w:r>
                      <w:rPr>
                        <w:rFonts w:ascii="Arial" w:hAnsi="Arial" w:cs="Arial"/>
                        <w:color w:val="000000"/>
                        <w:lang w:val="en-US"/>
                      </w:rPr>
                      <w:t>%</w:t>
                    </w:r>
                  </w:p>
                </w:txbxContent>
              </v:textbox>
            </v:rect>
            <v:rect id="_x0000_s1039" style="position:absolute;left:3846;top:6563;width:1632;height:491;mso-wrap-style:none" filled="f" stroked="f">
              <v:textbox style="mso-next-textbox:#_x0000_s1039;mso-fit-shape-to-text:t" inset="0,0,0,0">
                <w:txbxContent>
                  <w:p w:rsidR="0015273B" w:rsidRDefault="0015273B">
                    <w:r>
                      <w:rPr>
                        <w:rFonts w:ascii="Arial" w:hAnsi="Arial" w:cs="Arial"/>
                        <w:color w:val="000000"/>
                        <w:lang w:val="en-US"/>
                      </w:rPr>
                      <w:t xml:space="preserve">Нерешени дела </w:t>
                    </w:r>
                  </w:p>
                </w:txbxContent>
              </v:textbox>
            </v:rect>
            <v:rect id="_x0000_s1040" style="position:absolute;left:4340;top:6848;width:563;height:491;mso-wrap-style:none" filled="f" stroked="f">
              <v:textbox style="mso-next-textbox:#_x0000_s1040;mso-fit-shape-to-text:t" inset="0,0,0,0">
                <w:txbxContent>
                  <w:p w:rsidR="0015273B" w:rsidRDefault="0015273B">
                    <w:r>
                      <w:rPr>
                        <w:rFonts w:ascii="Arial" w:hAnsi="Arial" w:cs="Arial"/>
                        <w:color w:val="000000"/>
                      </w:rPr>
                      <w:t>9</w:t>
                    </w:r>
                    <w:r>
                      <w:rPr>
                        <w:rFonts w:ascii="Arial" w:hAnsi="Arial" w:cs="Arial"/>
                        <w:color w:val="000000"/>
                        <w:lang w:val="en-US"/>
                      </w:rPr>
                      <w:t>,</w:t>
                    </w:r>
                    <w:r>
                      <w:rPr>
                        <w:rFonts w:ascii="Arial" w:hAnsi="Arial" w:cs="Arial"/>
                        <w:color w:val="000000"/>
                      </w:rPr>
                      <w:t xml:space="preserve">2 </w:t>
                    </w:r>
                    <w:r>
                      <w:rPr>
                        <w:rFonts w:ascii="Arial" w:hAnsi="Arial" w:cs="Arial"/>
                        <w:color w:val="000000"/>
                        <w:lang w:val="en-US"/>
                      </w:rPr>
                      <w:t>%</w:t>
                    </w:r>
                  </w:p>
                </w:txbxContent>
              </v:textbox>
            </v:rect>
            <v:rect id="_x0000_s1041" style="position:absolute;left:1911;top:4449;width:8638;height:5848" filled="f" stroked="f"/>
            <w10:wrap type="square"/>
          </v:group>
        </w:pict>
      </w:r>
    </w:p>
    <w:p w:rsidR="0015273B" w:rsidRPr="00952139" w:rsidRDefault="0015273B" w:rsidP="00941FCD">
      <w:pPr>
        <w:shd w:val="clear" w:color="auto" w:fill="FFFFFF"/>
        <w:tabs>
          <w:tab w:val="left" w:pos="1764"/>
        </w:tabs>
        <w:spacing w:after="0" w:line="240" w:lineRule="auto"/>
        <w:ind w:left="11" w:firstLine="709"/>
        <w:jc w:val="both"/>
        <w:rPr>
          <w:rFonts w:ascii="Times New Roman" w:hAnsi="Times New Roman" w:cs="Times New Roman"/>
          <w:sz w:val="28"/>
          <w:szCs w:val="28"/>
        </w:rPr>
      </w:pPr>
      <w:r w:rsidRPr="00952139">
        <w:rPr>
          <w:rFonts w:ascii="Times New Roman" w:hAnsi="Times New Roman" w:cs="Times New Roman"/>
          <w:sz w:val="28"/>
          <w:szCs w:val="28"/>
        </w:rPr>
        <w:t>По видове решените дела са:</w:t>
      </w:r>
    </w:p>
    <w:p w:rsidR="0015273B" w:rsidRPr="00952139" w:rsidRDefault="0015273B" w:rsidP="00941FCD">
      <w:pPr>
        <w:shd w:val="clear" w:color="auto" w:fill="FFFFFF"/>
        <w:tabs>
          <w:tab w:val="left" w:pos="1764"/>
        </w:tabs>
        <w:spacing w:after="0" w:line="240" w:lineRule="auto"/>
        <w:ind w:left="11" w:firstLine="709"/>
        <w:jc w:val="both"/>
        <w:rPr>
          <w:rFonts w:ascii="Times New Roman" w:hAnsi="Times New Roman" w:cs="Times New Roman"/>
          <w:sz w:val="28"/>
          <w:szCs w:val="28"/>
        </w:rPr>
      </w:pPr>
      <w:r w:rsidRPr="00505779">
        <w:rPr>
          <w:rFonts w:ascii="Times New Roman" w:hAnsi="Times New Roman" w:cs="Times New Roman"/>
          <w:b/>
          <w:bCs/>
          <w:spacing w:val="1"/>
          <w:sz w:val="28"/>
          <w:szCs w:val="28"/>
        </w:rPr>
        <w:t>- наказателни дела от общ характер (</w:t>
      </w:r>
      <w:r w:rsidRPr="00505779">
        <w:rPr>
          <w:rFonts w:ascii="Times New Roman" w:hAnsi="Times New Roman" w:cs="Times New Roman"/>
          <w:b/>
          <w:bCs/>
          <w:sz w:val="28"/>
          <w:szCs w:val="28"/>
        </w:rPr>
        <w:t>НОХД) –  32 бр</w:t>
      </w:r>
      <w:r w:rsidRPr="00952139">
        <w:rPr>
          <w:rFonts w:ascii="Times New Roman" w:hAnsi="Times New Roman" w:cs="Times New Roman"/>
          <w:sz w:val="28"/>
          <w:szCs w:val="28"/>
        </w:rPr>
        <w:t xml:space="preserve">., от които 10 са на пункт. По същество със съдебен акт са решени 20 НОХД, от които 8 на пункт. Прекратени са 12 НОХД, от които 2 на пункт, като 7 от тях са със споразумение, 2 от които са сключени след внесен в съда обвинителен акт. От прекратените, върнати за доразследване са 4 дела. Има 1 НОХД, прекратено по други причини.  </w:t>
      </w:r>
    </w:p>
    <w:p w:rsidR="0015273B" w:rsidRPr="00952139" w:rsidRDefault="0015273B" w:rsidP="00941FCD">
      <w:pPr>
        <w:shd w:val="clear" w:color="auto" w:fill="FFFFFF"/>
        <w:tabs>
          <w:tab w:val="left" w:pos="1764"/>
        </w:tabs>
        <w:spacing w:before="120" w:after="120" w:line="240" w:lineRule="auto"/>
        <w:ind w:left="11" w:firstLine="709"/>
        <w:jc w:val="both"/>
        <w:rPr>
          <w:rFonts w:ascii="Times New Roman" w:hAnsi="Times New Roman" w:cs="Times New Roman"/>
          <w:sz w:val="28"/>
          <w:szCs w:val="28"/>
        </w:rPr>
      </w:pPr>
      <w:r w:rsidRPr="00505779">
        <w:rPr>
          <w:rFonts w:ascii="Times New Roman" w:hAnsi="Times New Roman" w:cs="Times New Roman"/>
          <w:b/>
          <w:bCs/>
          <w:sz w:val="28"/>
          <w:szCs w:val="28"/>
        </w:rPr>
        <w:t>- наказателни частен характер дела (НЧХД) - 2 бр.,</w:t>
      </w:r>
      <w:r w:rsidRPr="00952139">
        <w:rPr>
          <w:rFonts w:ascii="Times New Roman" w:hAnsi="Times New Roman" w:cs="Times New Roman"/>
          <w:sz w:val="28"/>
          <w:szCs w:val="28"/>
        </w:rPr>
        <w:t xml:space="preserve"> от които 1 е на пункт. По същество със съдебен акт е решено 1 НЧХД на пункт. Прекратено е 1 НЧХД в седалището на съда, като същото е изпратено по компетентност на ВОП - Сливен.  </w:t>
      </w:r>
    </w:p>
    <w:p w:rsidR="0015273B" w:rsidRPr="00952139" w:rsidRDefault="0015273B" w:rsidP="00941FCD">
      <w:pPr>
        <w:shd w:val="clear" w:color="auto" w:fill="FFFFFF"/>
        <w:tabs>
          <w:tab w:val="left" w:pos="1764"/>
        </w:tabs>
        <w:spacing w:after="0" w:line="240" w:lineRule="auto"/>
        <w:ind w:left="11" w:firstLine="709"/>
        <w:jc w:val="both"/>
        <w:rPr>
          <w:rFonts w:ascii="Times New Roman" w:hAnsi="Times New Roman" w:cs="Times New Roman"/>
          <w:sz w:val="28"/>
          <w:szCs w:val="28"/>
        </w:rPr>
      </w:pPr>
      <w:r w:rsidRPr="00505779">
        <w:rPr>
          <w:rFonts w:ascii="Times New Roman" w:hAnsi="Times New Roman" w:cs="Times New Roman"/>
          <w:b/>
          <w:bCs/>
          <w:spacing w:val="1"/>
          <w:sz w:val="28"/>
          <w:szCs w:val="28"/>
        </w:rPr>
        <w:t>- административно-наказателни дела (</w:t>
      </w:r>
      <w:r w:rsidRPr="00505779">
        <w:rPr>
          <w:rFonts w:ascii="Times New Roman" w:hAnsi="Times New Roman" w:cs="Times New Roman"/>
          <w:b/>
          <w:bCs/>
          <w:sz w:val="28"/>
          <w:szCs w:val="28"/>
        </w:rPr>
        <w:t>АНД) – 19 бр</w:t>
      </w:r>
      <w:r w:rsidRPr="00952139">
        <w:rPr>
          <w:rFonts w:ascii="Times New Roman" w:hAnsi="Times New Roman" w:cs="Times New Roman"/>
          <w:sz w:val="28"/>
          <w:szCs w:val="28"/>
        </w:rPr>
        <w:t>., от които 6 са на пункт. По същество със съдебен акт са решени 15 дела, а 4 дела са прекратени и върнати за доразследване.</w:t>
      </w:r>
    </w:p>
    <w:p w:rsidR="0015273B" w:rsidRPr="00952139" w:rsidRDefault="0015273B" w:rsidP="00941FCD">
      <w:pPr>
        <w:shd w:val="clear" w:color="auto" w:fill="FFFFFF"/>
        <w:tabs>
          <w:tab w:val="left" w:pos="1764"/>
        </w:tabs>
        <w:spacing w:before="120" w:after="120" w:line="240" w:lineRule="auto"/>
        <w:ind w:left="11" w:firstLine="709"/>
        <w:jc w:val="both"/>
        <w:rPr>
          <w:rFonts w:ascii="Times New Roman" w:hAnsi="Times New Roman" w:cs="Times New Roman"/>
          <w:sz w:val="28"/>
          <w:szCs w:val="28"/>
        </w:rPr>
      </w:pPr>
      <w:r w:rsidRPr="00505779">
        <w:rPr>
          <w:rFonts w:ascii="Times New Roman" w:hAnsi="Times New Roman" w:cs="Times New Roman"/>
          <w:b/>
          <w:bCs/>
          <w:spacing w:val="1"/>
          <w:sz w:val="28"/>
          <w:szCs w:val="28"/>
        </w:rPr>
        <w:t>- частни наказателни дела (</w:t>
      </w:r>
      <w:r w:rsidRPr="00505779">
        <w:rPr>
          <w:rFonts w:ascii="Times New Roman" w:hAnsi="Times New Roman" w:cs="Times New Roman"/>
          <w:b/>
          <w:bCs/>
          <w:sz w:val="28"/>
          <w:szCs w:val="28"/>
        </w:rPr>
        <w:t>ЧНД) – 85 бр.,</w:t>
      </w:r>
      <w:r w:rsidRPr="00952139">
        <w:rPr>
          <w:rFonts w:ascii="Times New Roman" w:hAnsi="Times New Roman" w:cs="Times New Roman"/>
          <w:sz w:val="28"/>
          <w:szCs w:val="28"/>
        </w:rPr>
        <w:t xml:space="preserve"> от които 11 дела са</w:t>
      </w:r>
      <w:r w:rsidRPr="00952139">
        <w:rPr>
          <w:rFonts w:ascii="Times New Roman" w:hAnsi="Times New Roman" w:cs="Times New Roman"/>
          <w:color w:val="FF0000"/>
          <w:sz w:val="28"/>
          <w:szCs w:val="28"/>
        </w:rPr>
        <w:t xml:space="preserve"> </w:t>
      </w:r>
      <w:r w:rsidRPr="00952139">
        <w:rPr>
          <w:rFonts w:ascii="Times New Roman" w:hAnsi="Times New Roman" w:cs="Times New Roman"/>
          <w:sz w:val="28"/>
          <w:szCs w:val="28"/>
        </w:rPr>
        <w:t xml:space="preserve">решени на пункт. Решени по същество със съдебен акт са 80 дела, от тях: </w:t>
      </w:r>
      <w:r w:rsidRPr="00505779">
        <w:rPr>
          <w:rFonts w:ascii="Times New Roman" w:hAnsi="Times New Roman" w:cs="Times New Roman"/>
          <w:b/>
          <w:bCs/>
          <w:sz w:val="28"/>
          <w:szCs w:val="28"/>
        </w:rPr>
        <w:t>проведени разпити – 35 бр</w:t>
      </w:r>
      <w:r w:rsidRPr="00952139">
        <w:rPr>
          <w:rFonts w:ascii="Times New Roman" w:hAnsi="Times New Roman" w:cs="Times New Roman"/>
          <w:sz w:val="28"/>
          <w:szCs w:val="28"/>
        </w:rPr>
        <w:t xml:space="preserve">., като 9 са на пункт; реабилитация – 5 бр., като 1 е на пункт; кумулация – 2 бр.; искания по ЗЕС – 17 бр.; искания за вземане на МНО по чл.64 от НПК – 2 бр.; искания за изменение на МНО по чл.65 от НПК – 1 бр.; жалби против прекратяване на наказателното производство – 1 бр.; искания по чл. 161 НПК претърсване и изземване – 10 бр.; искания по ЗСРС – 6 бр. и искания по чл. 68 ЗМВР – 1 бр.   </w:t>
      </w:r>
    </w:p>
    <w:p w:rsidR="0015273B" w:rsidRPr="00952139" w:rsidRDefault="0015273B" w:rsidP="00941FCD">
      <w:pPr>
        <w:shd w:val="clear" w:color="auto" w:fill="FFFFFF"/>
        <w:tabs>
          <w:tab w:val="left" w:pos="1764"/>
        </w:tabs>
        <w:spacing w:after="0" w:line="240" w:lineRule="auto"/>
        <w:ind w:left="11" w:firstLine="709"/>
        <w:jc w:val="both"/>
        <w:rPr>
          <w:rFonts w:ascii="Times New Roman" w:hAnsi="Times New Roman" w:cs="Times New Roman"/>
          <w:sz w:val="28"/>
          <w:szCs w:val="28"/>
        </w:rPr>
      </w:pPr>
      <w:r w:rsidRPr="00505779">
        <w:rPr>
          <w:rFonts w:ascii="Times New Roman" w:hAnsi="Times New Roman" w:cs="Times New Roman"/>
          <w:b/>
          <w:bCs/>
          <w:sz w:val="28"/>
          <w:szCs w:val="28"/>
        </w:rPr>
        <w:t>ЧНД по искане за прилагане на СРС</w:t>
      </w:r>
      <w:r w:rsidRPr="00952139">
        <w:rPr>
          <w:rFonts w:ascii="Times New Roman" w:hAnsi="Times New Roman" w:cs="Times New Roman"/>
          <w:sz w:val="28"/>
          <w:szCs w:val="28"/>
        </w:rPr>
        <w:t xml:space="preserve"> -  6 бр., като са получени 4 бр. ВДС, от които 2 бр. е за 2016 г. и 2 бр. за 2017 г. Образуваните частно наказателни дела по искане за прилагане на СРС са по отношение на 4 лица.</w:t>
      </w:r>
    </w:p>
    <w:p w:rsidR="0015273B" w:rsidRPr="00952139" w:rsidRDefault="0015273B" w:rsidP="00941FCD">
      <w:pPr>
        <w:shd w:val="clear" w:color="auto" w:fill="FFFFFF"/>
        <w:tabs>
          <w:tab w:val="left" w:pos="1764"/>
        </w:tabs>
        <w:spacing w:before="120" w:after="120" w:line="240" w:lineRule="auto"/>
        <w:ind w:left="11" w:firstLine="709"/>
        <w:jc w:val="both"/>
        <w:rPr>
          <w:rFonts w:ascii="Times New Roman" w:hAnsi="Times New Roman" w:cs="Times New Roman"/>
          <w:sz w:val="28"/>
          <w:szCs w:val="28"/>
        </w:rPr>
      </w:pPr>
      <w:r w:rsidRPr="00952139">
        <w:rPr>
          <w:rFonts w:ascii="Times New Roman" w:hAnsi="Times New Roman" w:cs="Times New Roman"/>
          <w:sz w:val="28"/>
          <w:szCs w:val="28"/>
        </w:rPr>
        <w:lastRenderedPageBreak/>
        <w:t>Прекратени са 5 ЧНД, от тях разпити на свидетели – 1 бр., реабилитации – 1 бр., кумулации – 1 бр., искания по чл. 65 НПК – 1 бр. и жалби против прекратяване на наказателното производство – 1 бр.</w:t>
      </w:r>
    </w:p>
    <w:p w:rsidR="0015273B" w:rsidRPr="00952139" w:rsidRDefault="0015273B" w:rsidP="00941FCD">
      <w:pPr>
        <w:shd w:val="clear" w:color="auto" w:fill="FFFFFF"/>
        <w:tabs>
          <w:tab w:val="left" w:pos="1764"/>
        </w:tabs>
        <w:spacing w:before="120" w:after="120" w:line="240" w:lineRule="auto"/>
        <w:ind w:left="11" w:firstLine="709"/>
        <w:jc w:val="both"/>
        <w:rPr>
          <w:rFonts w:ascii="Times New Roman" w:hAnsi="Times New Roman" w:cs="Times New Roman"/>
          <w:spacing w:val="1"/>
          <w:sz w:val="28"/>
          <w:szCs w:val="28"/>
        </w:rPr>
      </w:pPr>
      <w:r w:rsidRPr="00952139">
        <w:rPr>
          <w:rFonts w:ascii="Times New Roman" w:hAnsi="Times New Roman" w:cs="Times New Roman"/>
          <w:spacing w:val="1"/>
          <w:sz w:val="28"/>
          <w:szCs w:val="28"/>
        </w:rPr>
        <w:t>За предходните три години разпределението на решените дела по брой и вид е следното:</w:t>
      </w:r>
    </w:p>
    <w:p w:rsidR="0015273B" w:rsidRPr="00505779" w:rsidRDefault="0015273B" w:rsidP="00941FCD">
      <w:pPr>
        <w:shd w:val="clear" w:color="auto" w:fill="FFFFFF"/>
        <w:tabs>
          <w:tab w:val="left" w:pos="1764"/>
        </w:tabs>
        <w:spacing w:before="120" w:after="120" w:line="240" w:lineRule="auto"/>
        <w:ind w:left="11" w:firstLine="709"/>
        <w:jc w:val="both"/>
        <w:rPr>
          <w:rFonts w:ascii="Times New Roman" w:hAnsi="Times New Roman" w:cs="Times New Roman"/>
          <w:b/>
          <w:bCs/>
          <w:spacing w:val="1"/>
          <w:sz w:val="28"/>
          <w:szCs w:val="28"/>
        </w:rPr>
      </w:pPr>
      <w:r w:rsidRPr="00505779">
        <w:rPr>
          <w:rFonts w:ascii="Times New Roman" w:hAnsi="Times New Roman" w:cs="Times New Roman"/>
          <w:b/>
          <w:bCs/>
          <w:spacing w:val="1"/>
          <w:sz w:val="28"/>
          <w:szCs w:val="28"/>
        </w:rPr>
        <w:t>През 2016 година:</w:t>
      </w:r>
    </w:p>
    <w:p w:rsidR="0015273B" w:rsidRPr="00952139" w:rsidRDefault="0015273B" w:rsidP="00941FCD">
      <w:pPr>
        <w:shd w:val="clear" w:color="auto" w:fill="FFFFFF"/>
        <w:tabs>
          <w:tab w:val="left" w:pos="1764"/>
        </w:tabs>
        <w:spacing w:after="0" w:line="240" w:lineRule="auto"/>
        <w:ind w:left="11" w:firstLine="709"/>
        <w:jc w:val="both"/>
        <w:rPr>
          <w:rFonts w:ascii="Times New Roman" w:hAnsi="Times New Roman" w:cs="Times New Roman"/>
          <w:sz w:val="28"/>
          <w:szCs w:val="28"/>
        </w:rPr>
      </w:pPr>
      <w:r w:rsidRPr="00505779">
        <w:rPr>
          <w:rFonts w:ascii="Times New Roman" w:hAnsi="Times New Roman" w:cs="Times New Roman"/>
          <w:b/>
          <w:bCs/>
          <w:spacing w:val="1"/>
          <w:sz w:val="28"/>
          <w:szCs w:val="28"/>
        </w:rPr>
        <w:t>- наказателни дела от общ характер (</w:t>
      </w:r>
      <w:r w:rsidRPr="00505779">
        <w:rPr>
          <w:rFonts w:ascii="Times New Roman" w:hAnsi="Times New Roman" w:cs="Times New Roman"/>
          <w:b/>
          <w:bCs/>
          <w:sz w:val="28"/>
          <w:szCs w:val="28"/>
        </w:rPr>
        <w:t>НОХД) –  46 бр</w:t>
      </w:r>
      <w:r w:rsidRPr="00952139">
        <w:rPr>
          <w:rFonts w:ascii="Times New Roman" w:hAnsi="Times New Roman" w:cs="Times New Roman"/>
          <w:sz w:val="28"/>
          <w:szCs w:val="28"/>
        </w:rPr>
        <w:t xml:space="preserve">., от които 11 са на пункт. По същество със съдебен акт са решени 21 НОХД, от които 7 на пункт. Прекратени са 25 НОХД, от които 4 на пункт, като 15 от тях са със споразумение, 6 от които са сключени след внесен в съда обвинителен акт. От прекратените, върнати за доразследване са 8 дела, от които 1 е на пункт. Има две дела, прекратени по други причини.  </w:t>
      </w:r>
    </w:p>
    <w:p w:rsidR="0015273B" w:rsidRPr="00952139" w:rsidRDefault="0015273B" w:rsidP="00941FCD">
      <w:pPr>
        <w:shd w:val="clear" w:color="auto" w:fill="FFFFFF"/>
        <w:tabs>
          <w:tab w:val="left" w:pos="1764"/>
        </w:tabs>
        <w:spacing w:before="120" w:after="120" w:line="240" w:lineRule="auto"/>
        <w:ind w:left="11" w:firstLine="709"/>
        <w:jc w:val="both"/>
        <w:rPr>
          <w:rFonts w:ascii="Times New Roman" w:hAnsi="Times New Roman" w:cs="Times New Roman"/>
          <w:sz w:val="28"/>
          <w:szCs w:val="28"/>
        </w:rPr>
      </w:pPr>
      <w:r w:rsidRPr="00505779">
        <w:rPr>
          <w:rFonts w:ascii="Times New Roman" w:hAnsi="Times New Roman" w:cs="Times New Roman"/>
          <w:b/>
          <w:bCs/>
          <w:spacing w:val="1"/>
          <w:sz w:val="28"/>
          <w:szCs w:val="28"/>
        </w:rPr>
        <w:t>- административно-наказателни дела (</w:t>
      </w:r>
      <w:r w:rsidRPr="00505779">
        <w:rPr>
          <w:rFonts w:ascii="Times New Roman" w:hAnsi="Times New Roman" w:cs="Times New Roman"/>
          <w:b/>
          <w:bCs/>
          <w:sz w:val="28"/>
          <w:szCs w:val="28"/>
        </w:rPr>
        <w:t>АНД) – 9 бр</w:t>
      </w:r>
      <w:r w:rsidRPr="00952139">
        <w:rPr>
          <w:rFonts w:ascii="Times New Roman" w:hAnsi="Times New Roman" w:cs="Times New Roman"/>
          <w:sz w:val="28"/>
          <w:szCs w:val="28"/>
        </w:rPr>
        <w:t>., от които 2 са на пункт. По същество със съдебен акт са решени 8 дела, а 1 дело е прекратено и върнато за доразследване.</w:t>
      </w:r>
    </w:p>
    <w:p w:rsidR="0015273B" w:rsidRPr="00952139" w:rsidRDefault="0015273B" w:rsidP="00941FCD">
      <w:pPr>
        <w:shd w:val="clear" w:color="auto" w:fill="FFFFFF"/>
        <w:tabs>
          <w:tab w:val="left" w:pos="1764"/>
        </w:tabs>
        <w:spacing w:before="120" w:after="120" w:line="240" w:lineRule="auto"/>
        <w:ind w:left="11" w:firstLine="709"/>
        <w:jc w:val="both"/>
        <w:rPr>
          <w:rFonts w:ascii="Times New Roman" w:hAnsi="Times New Roman" w:cs="Times New Roman"/>
          <w:sz w:val="28"/>
          <w:szCs w:val="28"/>
        </w:rPr>
      </w:pPr>
      <w:r w:rsidRPr="00505779">
        <w:rPr>
          <w:rFonts w:ascii="Times New Roman" w:hAnsi="Times New Roman" w:cs="Times New Roman"/>
          <w:b/>
          <w:bCs/>
          <w:spacing w:val="1"/>
          <w:sz w:val="28"/>
          <w:szCs w:val="28"/>
        </w:rPr>
        <w:t>- частни наказателни дела (</w:t>
      </w:r>
      <w:r w:rsidRPr="00505779">
        <w:rPr>
          <w:rFonts w:ascii="Times New Roman" w:hAnsi="Times New Roman" w:cs="Times New Roman"/>
          <w:b/>
          <w:bCs/>
          <w:sz w:val="28"/>
          <w:szCs w:val="28"/>
        </w:rPr>
        <w:t>ЧНД) – 97 бр.,</w:t>
      </w:r>
      <w:r w:rsidRPr="00952139">
        <w:rPr>
          <w:rFonts w:ascii="Times New Roman" w:hAnsi="Times New Roman" w:cs="Times New Roman"/>
          <w:sz w:val="28"/>
          <w:szCs w:val="28"/>
        </w:rPr>
        <w:t xml:space="preserve"> от които 18 дела са решени на пункт. Решени по същество със съдебен акт са 93 дела, от тях: проведени разпити – 36 бр., като 18 са на пункт; реабилитация – 5 бр.; кумулация – 1 бр.; искания по ЗЕС – 6 бр.; искания за вземане на МНО по чл.64 от НПК – 6 бр.; искания за изменение на МНО по чл.65 от НПК – 4 бр.; жалби против прекратяване на наказателното производство – 2 бр.;  жалби против спиране на наказателното производство – 2 бр.; искания за одобряване на протоколи за претърсване и изземване – 21 бр.; искания по ЗСРС – 8 бр. и 2 бр. други искания от досъдебното производство, по  веществени доказателства и за връщане на парична гаранция.  </w:t>
      </w:r>
    </w:p>
    <w:p w:rsidR="0015273B" w:rsidRPr="00952139" w:rsidRDefault="0015273B" w:rsidP="00941FCD">
      <w:pPr>
        <w:shd w:val="clear" w:color="auto" w:fill="FFFFFF"/>
        <w:tabs>
          <w:tab w:val="left" w:pos="1764"/>
        </w:tabs>
        <w:spacing w:after="0" w:line="240" w:lineRule="auto"/>
        <w:ind w:left="11" w:firstLine="709"/>
        <w:jc w:val="both"/>
        <w:rPr>
          <w:rFonts w:ascii="Times New Roman" w:hAnsi="Times New Roman" w:cs="Times New Roman"/>
          <w:sz w:val="28"/>
          <w:szCs w:val="28"/>
        </w:rPr>
      </w:pPr>
      <w:r w:rsidRPr="00505779">
        <w:rPr>
          <w:rFonts w:ascii="Times New Roman" w:hAnsi="Times New Roman" w:cs="Times New Roman"/>
          <w:b/>
          <w:bCs/>
          <w:sz w:val="28"/>
          <w:szCs w:val="28"/>
        </w:rPr>
        <w:t>ЧНД по искане за прилагане на СРС -  8 бр</w:t>
      </w:r>
      <w:r w:rsidRPr="00952139">
        <w:rPr>
          <w:rFonts w:ascii="Times New Roman" w:hAnsi="Times New Roman" w:cs="Times New Roman"/>
          <w:sz w:val="28"/>
          <w:szCs w:val="28"/>
        </w:rPr>
        <w:t>., като са получени 2 бр. ВДС, от които 1 бр. е за 2015 г. и 1 бр. за 2016 г. Образуваните частно наказателни дела по искане за прилагане на СРС са по отношение на 5 лица.</w:t>
      </w:r>
    </w:p>
    <w:p w:rsidR="0015273B" w:rsidRPr="00952139" w:rsidRDefault="0015273B" w:rsidP="00941FCD">
      <w:pPr>
        <w:shd w:val="clear" w:color="auto" w:fill="FFFFFF"/>
        <w:tabs>
          <w:tab w:val="left" w:pos="1764"/>
        </w:tabs>
        <w:spacing w:before="120" w:after="120" w:line="240" w:lineRule="auto"/>
        <w:ind w:left="11" w:firstLine="709"/>
        <w:jc w:val="both"/>
        <w:rPr>
          <w:rFonts w:ascii="Times New Roman" w:hAnsi="Times New Roman" w:cs="Times New Roman"/>
          <w:sz w:val="28"/>
          <w:szCs w:val="28"/>
        </w:rPr>
      </w:pPr>
      <w:r w:rsidRPr="00952139">
        <w:rPr>
          <w:rFonts w:ascii="Times New Roman" w:hAnsi="Times New Roman" w:cs="Times New Roman"/>
          <w:sz w:val="28"/>
          <w:szCs w:val="28"/>
        </w:rPr>
        <w:t>Прекратени са 4 ЧНД, от тях разпити на свидетели – 2 бр., реабилитации – 2 бр.</w:t>
      </w:r>
    </w:p>
    <w:p w:rsidR="0015273B" w:rsidRPr="00505779" w:rsidRDefault="0015273B" w:rsidP="00941FCD">
      <w:pPr>
        <w:shd w:val="clear" w:color="auto" w:fill="FFFFFF"/>
        <w:tabs>
          <w:tab w:val="left" w:pos="1764"/>
        </w:tabs>
        <w:spacing w:before="120" w:after="120" w:line="240" w:lineRule="auto"/>
        <w:ind w:left="11" w:firstLine="709"/>
        <w:jc w:val="both"/>
        <w:rPr>
          <w:rFonts w:ascii="Times New Roman" w:hAnsi="Times New Roman" w:cs="Times New Roman"/>
          <w:b/>
          <w:bCs/>
          <w:sz w:val="28"/>
          <w:szCs w:val="28"/>
        </w:rPr>
      </w:pPr>
      <w:r w:rsidRPr="00505779">
        <w:rPr>
          <w:rFonts w:ascii="Times New Roman" w:hAnsi="Times New Roman" w:cs="Times New Roman"/>
          <w:b/>
          <w:bCs/>
          <w:sz w:val="28"/>
          <w:szCs w:val="28"/>
        </w:rPr>
        <w:t xml:space="preserve">През 2015 година: </w:t>
      </w:r>
    </w:p>
    <w:p w:rsidR="0015273B" w:rsidRPr="00952139" w:rsidRDefault="0015273B" w:rsidP="00941FCD">
      <w:pPr>
        <w:shd w:val="clear" w:color="auto" w:fill="FFFFFF"/>
        <w:tabs>
          <w:tab w:val="left" w:pos="1764"/>
        </w:tabs>
        <w:spacing w:after="0" w:line="240" w:lineRule="auto"/>
        <w:ind w:left="11" w:firstLine="709"/>
        <w:jc w:val="both"/>
        <w:rPr>
          <w:rFonts w:ascii="Times New Roman" w:hAnsi="Times New Roman" w:cs="Times New Roman"/>
          <w:sz w:val="28"/>
          <w:szCs w:val="28"/>
        </w:rPr>
      </w:pPr>
      <w:r w:rsidRPr="00505779">
        <w:rPr>
          <w:rFonts w:ascii="Times New Roman" w:hAnsi="Times New Roman" w:cs="Times New Roman"/>
          <w:b/>
          <w:bCs/>
          <w:spacing w:val="1"/>
          <w:sz w:val="28"/>
          <w:szCs w:val="28"/>
        </w:rPr>
        <w:t>- наказателни дела от общ характер (</w:t>
      </w:r>
      <w:r w:rsidRPr="00505779">
        <w:rPr>
          <w:rFonts w:ascii="Times New Roman" w:hAnsi="Times New Roman" w:cs="Times New Roman"/>
          <w:b/>
          <w:bCs/>
          <w:sz w:val="28"/>
          <w:szCs w:val="28"/>
        </w:rPr>
        <w:t>НОХД) –  37 бр</w:t>
      </w:r>
      <w:r w:rsidRPr="00952139">
        <w:rPr>
          <w:rFonts w:ascii="Times New Roman" w:hAnsi="Times New Roman" w:cs="Times New Roman"/>
          <w:sz w:val="28"/>
          <w:szCs w:val="28"/>
        </w:rPr>
        <w:t xml:space="preserve">., от които 10 са на пункт. По същество със съдебен акт са решени 14 НОХД, от които 6 на пункт. Прекратени са 23 НОХД, от които 4 на пункт, като 10 от тях са със споразумения, едно от които е внесено с обвинителен акт. От прекратените, в това число 1 бр. споразумение, върнати за доразследване са 12 дела, от които 4 са на пункт. Има едно дело, прекратено по други причини.  </w:t>
      </w:r>
    </w:p>
    <w:p w:rsidR="0015273B" w:rsidRPr="00952139" w:rsidRDefault="0015273B" w:rsidP="00941FCD">
      <w:pPr>
        <w:shd w:val="clear" w:color="auto" w:fill="FFFFFF"/>
        <w:tabs>
          <w:tab w:val="left" w:pos="1764"/>
        </w:tabs>
        <w:spacing w:before="120" w:after="120" w:line="240" w:lineRule="auto"/>
        <w:ind w:left="11" w:firstLine="709"/>
        <w:jc w:val="both"/>
        <w:rPr>
          <w:rFonts w:ascii="Times New Roman" w:hAnsi="Times New Roman" w:cs="Times New Roman"/>
          <w:sz w:val="28"/>
          <w:szCs w:val="28"/>
        </w:rPr>
      </w:pPr>
      <w:r w:rsidRPr="00505779">
        <w:rPr>
          <w:rFonts w:ascii="Times New Roman" w:hAnsi="Times New Roman" w:cs="Times New Roman"/>
          <w:b/>
          <w:bCs/>
          <w:spacing w:val="1"/>
          <w:sz w:val="28"/>
          <w:szCs w:val="28"/>
        </w:rPr>
        <w:t>- наказателни дела от частен характер (</w:t>
      </w:r>
      <w:r w:rsidRPr="00505779">
        <w:rPr>
          <w:rFonts w:ascii="Times New Roman" w:hAnsi="Times New Roman" w:cs="Times New Roman"/>
          <w:b/>
          <w:bCs/>
          <w:sz w:val="28"/>
          <w:szCs w:val="28"/>
        </w:rPr>
        <w:t>НЧХД) – 1 бр</w:t>
      </w:r>
      <w:r w:rsidRPr="00952139">
        <w:rPr>
          <w:rFonts w:ascii="Times New Roman" w:hAnsi="Times New Roman" w:cs="Times New Roman"/>
          <w:sz w:val="28"/>
          <w:szCs w:val="28"/>
        </w:rPr>
        <w:t>., решено по същество със съдебен акт.</w:t>
      </w:r>
    </w:p>
    <w:p w:rsidR="0015273B" w:rsidRPr="00952139" w:rsidRDefault="0015273B" w:rsidP="00941FCD">
      <w:pPr>
        <w:shd w:val="clear" w:color="auto" w:fill="FFFFFF"/>
        <w:tabs>
          <w:tab w:val="left" w:pos="1764"/>
        </w:tabs>
        <w:spacing w:after="0" w:line="240" w:lineRule="auto"/>
        <w:ind w:left="11" w:firstLine="709"/>
        <w:jc w:val="both"/>
        <w:rPr>
          <w:rFonts w:ascii="Times New Roman" w:hAnsi="Times New Roman" w:cs="Times New Roman"/>
          <w:sz w:val="28"/>
          <w:szCs w:val="28"/>
        </w:rPr>
      </w:pPr>
      <w:r w:rsidRPr="00505779">
        <w:rPr>
          <w:rFonts w:ascii="Times New Roman" w:hAnsi="Times New Roman" w:cs="Times New Roman"/>
          <w:b/>
          <w:bCs/>
          <w:spacing w:val="1"/>
          <w:sz w:val="28"/>
          <w:szCs w:val="28"/>
        </w:rPr>
        <w:lastRenderedPageBreak/>
        <w:t>- административно-наказателни дела (</w:t>
      </w:r>
      <w:r w:rsidRPr="00505779">
        <w:rPr>
          <w:rFonts w:ascii="Times New Roman" w:hAnsi="Times New Roman" w:cs="Times New Roman"/>
          <w:b/>
          <w:bCs/>
          <w:sz w:val="28"/>
          <w:szCs w:val="28"/>
        </w:rPr>
        <w:t>АНД) – 14 бр.,</w:t>
      </w:r>
      <w:r w:rsidRPr="00952139">
        <w:rPr>
          <w:rFonts w:ascii="Times New Roman" w:hAnsi="Times New Roman" w:cs="Times New Roman"/>
          <w:sz w:val="28"/>
          <w:szCs w:val="28"/>
        </w:rPr>
        <w:t xml:space="preserve"> като решени по същество със съдебен акт са 13 дела, а 1 дело е прекратено и върнато за доразследване.</w:t>
      </w:r>
    </w:p>
    <w:p w:rsidR="0015273B" w:rsidRPr="00952139" w:rsidRDefault="0015273B" w:rsidP="00941FCD">
      <w:pPr>
        <w:shd w:val="clear" w:color="auto" w:fill="FFFFFF"/>
        <w:tabs>
          <w:tab w:val="left" w:pos="1764"/>
        </w:tabs>
        <w:spacing w:before="120" w:after="120" w:line="240" w:lineRule="auto"/>
        <w:ind w:left="11" w:firstLine="709"/>
        <w:jc w:val="both"/>
        <w:rPr>
          <w:rFonts w:ascii="Times New Roman" w:hAnsi="Times New Roman" w:cs="Times New Roman"/>
          <w:sz w:val="28"/>
          <w:szCs w:val="28"/>
        </w:rPr>
      </w:pPr>
      <w:r w:rsidRPr="00505779">
        <w:rPr>
          <w:rFonts w:ascii="Times New Roman" w:hAnsi="Times New Roman" w:cs="Times New Roman"/>
          <w:b/>
          <w:bCs/>
          <w:spacing w:val="1"/>
          <w:sz w:val="28"/>
          <w:szCs w:val="28"/>
        </w:rPr>
        <w:t>- частни наказателни дела (</w:t>
      </w:r>
      <w:r w:rsidRPr="00505779">
        <w:rPr>
          <w:rFonts w:ascii="Times New Roman" w:hAnsi="Times New Roman" w:cs="Times New Roman"/>
          <w:b/>
          <w:bCs/>
          <w:sz w:val="28"/>
          <w:szCs w:val="28"/>
        </w:rPr>
        <w:t>ЧНД) – 157 бр</w:t>
      </w:r>
      <w:r w:rsidRPr="00952139">
        <w:rPr>
          <w:rFonts w:ascii="Times New Roman" w:hAnsi="Times New Roman" w:cs="Times New Roman"/>
          <w:sz w:val="28"/>
          <w:szCs w:val="28"/>
        </w:rPr>
        <w:t xml:space="preserve">., от които 25 дела са решени на пункт. Решени по същество със съдебен акт са 146 дела, от тях проведени разпити – 63 бр.,  като 25 са на пункт. Други частни наказателни дела от досъдебното производство (това са дела по искания за вземане или за изменение мярка за неотклонение „Задържане под стража”, искане за одобряване на протокол за претърсване и изземване, искане по реда на чл.159а за предоставяне на данни от предприятия, предоставящи обществени електронни съобщителни мрежи и/или услуги, жалби против  постановления за прекратяване или спиране на досъдебното производство) – 64 бр.  </w:t>
      </w:r>
    </w:p>
    <w:p w:rsidR="0015273B" w:rsidRPr="00952139" w:rsidRDefault="0015273B" w:rsidP="00941FCD">
      <w:pPr>
        <w:shd w:val="clear" w:color="auto" w:fill="FFFFFF"/>
        <w:tabs>
          <w:tab w:val="left" w:pos="1764"/>
        </w:tabs>
        <w:spacing w:before="120" w:after="120" w:line="240" w:lineRule="auto"/>
        <w:ind w:left="11" w:firstLine="709"/>
        <w:jc w:val="both"/>
        <w:rPr>
          <w:rFonts w:ascii="Times New Roman" w:hAnsi="Times New Roman" w:cs="Times New Roman"/>
          <w:sz w:val="28"/>
          <w:szCs w:val="28"/>
        </w:rPr>
      </w:pPr>
      <w:r w:rsidRPr="00505779">
        <w:rPr>
          <w:rFonts w:ascii="Times New Roman" w:hAnsi="Times New Roman" w:cs="Times New Roman"/>
          <w:b/>
          <w:bCs/>
          <w:sz w:val="28"/>
          <w:szCs w:val="28"/>
        </w:rPr>
        <w:t>ЧНД по искане за прилагане на СРС -  19 бр</w:t>
      </w:r>
      <w:r w:rsidRPr="00952139">
        <w:rPr>
          <w:rFonts w:ascii="Times New Roman" w:hAnsi="Times New Roman" w:cs="Times New Roman"/>
          <w:sz w:val="28"/>
          <w:szCs w:val="28"/>
        </w:rPr>
        <w:t>., като са изготвени 8 бр. ВДС, от които 5 бр. са за 2015 г. и 3 бр. са за 2014 г. Образуваните частни наказателни дела по искане за прилагане на СРС са по отношение на 16 лица.</w:t>
      </w:r>
    </w:p>
    <w:p w:rsidR="0015273B" w:rsidRPr="00952139" w:rsidRDefault="0015273B" w:rsidP="00941FCD">
      <w:pPr>
        <w:shd w:val="clear" w:color="auto" w:fill="FFFFFF"/>
        <w:tabs>
          <w:tab w:val="left" w:pos="1764"/>
        </w:tabs>
        <w:spacing w:after="0" w:line="240" w:lineRule="auto"/>
        <w:ind w:left="11" w:firstLine="709"/>
        <w:jc w:val="both"/>
        <w:rPr>
          <w:rFonts w:ascii="Times New Roman" w:hAnsi="Times New Roman" w:cs="Times New Roman"/>
          <w:sz w:val="28"/>
          <w:szCs w:val="28"/>
        </w:rPr>
      </w:pPr>
      <w:r w:rsidRPr="00952139">
        <w:rPr>
          <w:rFonts w:ascii="Times New Roman" w:hAnsi="Times New Roman" w:cs="Times New Roman"/>
          <w:sz w:val="28"/>
          <w:szCs w:val="28"/>
        </w:rPr>
        <w:t>Прекратени са 11 ЧНД, от тях разпит на свидетел – 1 бр., други от досъдебното производство – 2 бр., както и ЧНД, образувани по искане за реабилитация, прекратени поради настъпила реабилитация по право – 8 бр.</w:t>
      </w:r>
    </w:p>
    <w:p w:rsidR="0015273B" w:rsidRPr="00505779" w:rsidRDefault="0015273B" w:rsidP="00941FCD">
      <w:pPr>
        <w:shd w:val="clear" w:color="auto" w:fill="FFFFFF"/>
        <w:tabs>
          <w:tab w:val="left" w:pos="1764"/>
        </w:tabs>
        <w:spacing w:before="120" w:after="120" w:line="240" w:lineRule="auto"/>
        <w:ind w:left="11" w:firstLine="709"/>
        <w:jc w:val="both"/>
        <w:rPr>
          <w:rFonts w:ascii="Times New Roman" w:hAnsi="Times New Roman" w:cs="Times New Roman"/>
          <w:b/>
          <w:bCs/>
          <w:sz w:val="28"/>
          <w:szCs w:val="28"/>
        </w:rPr>
      </w:pPr>
      <w:r w:rsidRPr="00505779">
        <w:rPr>
          <w:rFonts w:ascii="Times New Roman" w:hAnsi="Times New Roman" w:cs="Times New Roman"/>
          <w:b/>
          <w:bCs/>
          <w:sz w:val="28"/>
          <w:szCs w:val="28"/>
        </w:rPr>
        <w:t xml:space="preserve">През 2014 година: </w:t>
      </w:r>
    </w:p>
    <w:p w:rsidR="0015273B" w:rsidRPr="00952139" w:rsidRDefault="0015273B" w:rsidP="00941FCD">
      <w:pPr>
        <w:shd w:val="clear" w:color="auto" w:fill="FFFFFF"/>
        <w:spacing w:after="0" w:line="240" w:lineRule="auto"/>
        <w:jc w:val="both"/>
        <w:rPr>
          <w:rFonts w:ascii="Times New Roman" w:hAnsi="Times New Roman" w:cs="Times New Roman"/>
          <w:spacing w:val="1"/>
          <w:sz w:val="28"/>
          <w:szCs w:val="28"/>
          <w:lang w:val="ru-RU"/>
        </w:rPr>
      </w:pPr>
      <w:r w:rsidRPr="00505779">
        <w:rPr>
          <w:rFonts w:ascii="Times New Roman" w:hAnsi="Times New Roman" w:cs="Times New Roman"/>
          <w:b/>
          <w:bCs/>
          <w:spacing w:val="1"/>
          <w:sz w:val="28"/>
          <w:szCs w:val="28"/>
        </w:rPr>
        <w:tab/>
        <w:t>- наказателни дела от общ характер – 24 бр</w:t>
      </w:r>
      <w:r w:rsidRPr="00952139">
        <w:rPr>
          <w:rFonts w:ascii="Times New Roman" w:hAnsi="Times New Roman" w:cs="Times New Roman"/>
          <w:spacing w:val="1"/>
          <w:sz w:val="28"/>
          <w:szCs w:val="28"/>
        </w:rPr>
        <w:t>., в т.ч 2 на пункт, по които са произнесени 9 присъди. В 15 случая производството по делата е било прекратено, като в това число 9 дела са приключили със споразумение, поради което наказателното  производство е прекратено. По 4 дела е прекратено съдебното производство и са върнати делата за доразследване, а 2 дела са изпратени в друг съд по подсъдност;</w:t>
      </w:r>
    </w:p>
    <w:p w:rsidR="0015273B" w:rsidRPr="00952139" w:rsidRDefault="0015273B" w:rsidP="00941FCD">
      <w:pPr>
        <w:shd w:val="clear" w:color="auto" w:fill="FFFFFF"/>
        <w:spacing w:before="120" w:after="120" w:line="240" w:lineRule="auto"/>
        <w:jc w:val="both"/>
        <w:rPr>
          <w:rFonts w:ascii="Times New Roman" w:hAnsi="Times New Roman" w:cs="Times New Roman"/>
          <w:spacing w:val="1"/>
          <w:sz w:val="28"/>
          <w:szCs w:val="28"/>
        </w:rPr>
      </w:pPr>
      <w:r w:rsidRPr="00952139">
        <w:rPr>
          <w:rFonts w:ascii="Times New Roman" w:hAnsi="Times New Roman" w:cs="Times New Roman"/>
          <w:spacing w:val="1"/>
          <w:sz w:val="28"/>
          <w:szCs w:val="28"/>
        </w:rPr>
        <w:tab/>
      </w:r>
      <w:r w:rsidRPr="00505779">
        <w:rPr>
          <w:rFonts w:ascii="Times New Roman" w:hAnsi="Times New Roman" w:cs="Times New Roman"/>
          <w:b/>
          <w:bCs/>
          <w:spacing w:val="1"/>
          <w:sz w:val="28"/>
          <w:szCs w:val="28"/>
        </w:rPr>
        <w:t>- наказателни дела от частен характер  – 3 бр</w:t>
      </w:r>
      <w:r w:rsidRPr="00952139">
        <w:rPr>
          <w:rFonts w:ascii="Times New Roman" w:hAnsi="Times New Roman" w:cs="Times New Roman"/>
          <w:spacing w:val="1"/>
          <w:sz w:val="28"/>
          <w:szCs w:val="28"/>
        </w:rPr>
        <w:t>., от които 2 дела са решени по същество и 1 е прекратено със спогодба;</w:t>
      </w:r>
    </w:p>
    <w:p w:rsidR="0015273B" w:rsidRPr="00952139" w:rsidRDefault="0015273B" w:rsidP="00941FCD">
      <w:pPr>
        <w:shd w:val="clear" w:color="auto" w:fill="FFFFFF"/>
        <w:spacing w:before="120" w:after="120" w:line="240" w:lineRule="auto"/>
        <w:ind w:left="11" w:firstLine="697"/>
        <w:jc w:val="both"/>
        <w:rPr>
          <w:rFonts w:ascii="Times New Roman" w:hAnsi="Times New Roman" w:cs="Times New Roman"/>
          <w:spacing w:val="1"/>
          <w:sz w:val="28"/>
          <w:szCs w:val="28"/>
          <w:lang w:val="ru-RU"/>
        </w:rPr>
      </w:pPr>
      <w:r w:rsidRPr="00505779">
        <w:rPr>
          <w:rFonts w:ascii="Times New Roman" w:hAnsi="Times New Roman" w:cs="Times New Roman"/>
          <w:b/>
          <w:bCs/>
          <w:spacing w:val="1"/>
          <w:sz w:val="28"/>
          <w:szCs w:val="28"/>
        </w:rPr>
        <w:t>- административно-наказателни дела – 14 бр.,</w:t>
      </w:r>
      <w:r w:rsidRPr="00952139">
        <w:rPr>
          <w:rFonts w:ascii="Times New Roman" w:hAnsi="Times New Roman" w:cs="Times New Roman"/>
          <w:spacing w:val="1"/>
          <w:sz w:val="28"/>
          <w:szCs w:val="28"/>
        </w:rPr>
        <w:t xml:space="preserve"> като с решение са приключили 13 дела, а по 1 дело наказателното производство е било прекратено и върнато за доразследване;</w:t>
      </w:r>
    </w:p>
    <w:p w:rsidR="0015273B" w:rsidRPr="00952139" w:rsidRDefault="0015273B" w:rsidP="00941FCD">
      <w:pPr>
        <w:shd w:val="clear" w:color="auto" w:fill="FFFFFF"/>
        <w:tabs>
          <w:tab w:val="left" w:pos="1260"/>
        </w:tabs>
        <w:spacing w:after="0" w:line="240" w:lineRule="auto"/>
        <w:ind w:left="11" w:firstLine="709"/>
        <w:jc w:val="both"/>
        <w:rPr>
          <w:rFonts w:ascii="Times New Roman" w:hAnsi="Times New Roman" w:cs="Times New Roman"/>
          <w:spacing w:val="1"/>
          <w:sz w:val="28"/>
          <w:szCs w:val="28"/>
        </w:rPr>
      </w:pPr>
      <w:r w:rsidRPr="00505779">
        <w:rPr>
          <w:rFonts w:ascii="Times New Roman" w:hAnsi="Times New Roman" w:cs="Times New Roman"/>
          <w:b/>
          <w:bCs/>
          <w:spacing w:val="1"/>
          <w:sz w:val="28"/>
          <w:szCs w:val="28"/>
        </w:rPr>
        <w:t>- частни наказателни дела – 58 бр</w:t>
      </w:r>
      <w:r w:rsidRPr="00952139">
        <w:rPr>
          <w:rFonts w:ascii="Times New Roman" w:hAnsi="Times New Roman" w:cs="Times New Roman"/>
          <w:spacing w:val="1"/>
          <w:sz w:val="28"/>
          <w:szCs w:val="28"/>
        </w:rPr>
        <w:t>., в т.ч. и 27 на пункт, от които 52 дела са решени по същество, от които 25 на пункт. Проведени са 32 разпита на свидетели, от който 24 на пункт пред съдия, реабилитация - 1 дело и 19 други дела по досъдебното производство (против постановление за прекратяване на наказателно производство, одобряване на протоколи за обиск, претърсване и изземване и др.).</w:t>
      </w:r>
      <w:r w:rsidRPr="00952139">
        <w:rPr>
          <w:rFonts w:ascii="Times New Roman" w:hAnsi="Times New Roman" w:cs="Times New Roman"/>
          <w:color w:val="FF0000"/>
          <w:spacing w:val="1"/>
          <w:sz w:val="28"/>
          <w:szCs w:val="28"/>
        </w:rPr>
        <w:t xml:space="preserve"> </w:t>
      </w:r>
      <w:r w:rsidRPr="00952139">
        <w:rPr>
          <w:rFonts w:ascii="Times New Roman" w:hAnsi="Times New Roman" w:cs="Times New Roman"/>
          <w:spacing w:val="1"/>
          <w:sz w:val="28"/>
          <w:szCs w:val="28"/>
        </w:rPr>
        <w:t>Производството по 2 дела за разпити пред съдия е било прекратено, като са прекратени и 4 дела за реабилитация.</w:t>
      </w:r>
    </w:p>
    <w:p w:rsidR="0015273B" w:rsidRPr="00952139" w:rsidRDefault="0015273B" w:rsidP="00941FCD">
      <w:pPr>
        <w:shd w:val="clear" w:color="auto" w:fill="FFFFFF"/>
        <w:tabs>
          <w:tab w:val="left" w:pos="-3060"/>
        </w:tabs>
        <w:spacing w:before="120" w:after="120" w:line="240" w:lineRule="auto"/>
        <w:jc w:val="both"/>
        <w:rPr>
          <w:rFonts w:ascii="Times New Roman" w:hAnsi="Times New Roman" w:cs="Times New Roman"/>
          <w:color w:val="000000"/>
          <w:sz w:val="28"/>
          <w:szCs w:val="28"/>
        </w:rPr>
      </w:pPr>
      <w:r w:rsidRPr="00952139">
        <w:rPr>
          <w:rFonts w:ascii="Times New Roman" w:hAnsi="Times New Roman" w:cs="Times New Roman"/>
          <w:spacing w:val="-1"/>
          <w:sz w:val="28"/>
          <w:szCs w:val="28"/>
        </w:rPr>
        <w:tab/>
      </w:r>
      <w:r w:rsidRPr="00952139">
        <w:rPr>
          <w:rFonts w:ascii="Times New Roman" w:hAnsi="Times New Roman" w:cs="Times New Roman"/>
          <w:spacing w:val="1"/>
          <w:sz w:val="28"/>
          <w:szCs w:val="28"/>
        </w:rPr>
        <w:t xml:space="preserve"> </w:t>
      </w:r>
      <w:r w:rsidRPr="00952139">
        <w:rPr>
          <w:rFonts w:ascii="Times New Roman" w:hAnsi="Times New Roman" w:cs="Times New Roman"/>
          <w:sz w:val="28"/>
          <w:szCs w:val="28"/>
        </w:rPr>
        <w:t xml:space="preserve">В сравнение с предходните три години, </w:t>
      </w:r>
      <w:r w:rsidRPr="00505779">
        <w:rPr>
          <w:rFonts w:ascii="Times New Roman" w:hAnsi="Times New Roman" w:cs="Times New Roman"/>
          <w:b/>
          <w:bCs/>
          <w:sz w:val="28"/>
          <w:szCs w:val="28"/>
        </w:rPr>
        <w:t>процентът на решените във Военен съд - Сливен дела, спрямо подлежащите на разглеждане е 90,8 %,</w:t>
      </w:r>
      <w:r w:rsidRPr="00952139">
        <w:rPr>
          <w:rFonts w:ascii="Times New Roman" w:hAnsi="Times New Roman" w:cs="Times New Roman"/>
          <w:sz w:val="28"/>
          <w:szCs w:val="28"/>
        </w:rPr>
        <w:t xml:space="preserve"> като за </w:t>
      </w:r>
      <w:r w:rsidRPr="00505779">
        <w:rPr>
          <w:rFonts w:ascii="Times New Roman" w:hAnsi="Times New Roman" w:cs="Times New Roman"/>
          <w:b/>
          <w:bCs/>
          <w:sz w:val="28"/>
          <w:szCs w:val="28"/>
        </w:rPr>
        <w:t>2016 г.</w:t>
      </w:r>
      <w:r w:rsidRPr="00952139">
        <w:rPr>
          <w:rFonts w:ascii="Times New Roman" w:hAnsi="Times New Roman" w:cs="Times New Roman"/>
          <w:sz w:val="28"/>
          <w:szCs w:val="28"/>
        </w:rPr>
        <w:t xml:space="preserve"> този процент е </w:t>
      </w:r>
      <w:r w:rsidRPr="00505779">
        <w:rPr>
          <w:rFonts w:ascii="Times New Roman" w:hAnsi="Times New Roman" w:cs="Times New Roman"/>
          <w:b/>
          <w:bCs/>
          <w:sz w:val="28"/>
          <w:szCs w:val="28"/>
        </w:rPr>
        <w:t>92.7 %,</w:t>
      </w:r>
      <w:r w:rsidRPr="00952139">
        <w:rPr>
          <w:rFonts w:ascii="Times New Roman" w:hAnsi="Times New Roman" w:cs="Times New Roman"/>
          <w:sz w:val="28"/>
          <w:szCs w:val="28"/>
        </w:rPr>
        <w:t xml:space="preserve"> за </w:t>
      </w:r>
      <w:r w:rsidRPr="00505779">
        <w:rPr>
          <w:rFonts w:ascii="Times New Roman" w:hAnsi="Times New Roman" w:cs="Times New Roman"/>
          <w:b/>
          <w:bCs/>
          <w:sz w:val="28"/>
          <w:szCs w:val="28"/>
        </w:rPr>
        <w:t>2015 г.</w:t>
      </w:r>
      <w:r w:rsidRPr="00952139">
        <w:rPr>
          <w:rFonts w:ascii="Times New Roman" w:hAnsi="Times New Roman" w:cs="Times New Roman"/>
          <w:sz w:val="28"/>
          <w:szCs w:val="28"/>
        </w:rPr>
        <w:t xml:space="preserve"> процентът е </w:t>
      </w:r>
      <w:r w:rsidRPr="00505779">
        <w:rPr>
          <w:rFonts w:ascii="Times New Roman" w:hAnsi="Times New Roman" w:cs="Times New Roman"/>
          <w:b/>
          <w:bCs/>
          <w:sz w:val="28"/>
          <w:szCs w:val="28"/>
        </w:rPr>
        <w:t>92.5</w:t>
      </w:r>
      <w:r>
        <w:rPr>
          <w:rFonts w:ascii="Times New Roman" w:hAnsi="Times New Roman" w:cs="Times New Roman"/>
          <w:b/>
          <w:bCs/>
          <w:sz w:val="28"/>
          <w:szCs w:val="28"/>
        </w:rPr>
        <w:t xml:space="preserve"> </w:t>
      </w:r>
      <w:r w:rsidRPr="00540F03">
        <w:rPr>
          <w:rFonts w:ascii="Times New Roman" w:hAnsi="Times New Roman" w:cs="Times New Roman"/>
          <w:b/>
          <w:bCs/>
          <w:sz w:val="28"/>
          <w:szCs w:val="28"/>
        </w:rPr>
        <w:lastRenderedPageBreak/>
        <w:t>%,</w:t>
      </w:r>
      <w:r w:rsidRPr="00952139">
        <w:rPr>
          <w:rFonts w:ascii="Times New Roman" w:hAnsi="Times New Roman" w:cs="Times New Roman"/>
          <w:sz w:val="28"/>
          <w:szCs w:val="28"/>
        </w:rPr>
        <w:t xml:space="preserve"> за </w:t>
      </w:r>
      <w:r w:rsidRPr="00505779">
        <w:rPr>
          <w:rFonts w:ascii="Times New Roman" w:hAnsi="Times New Roman" w:cs="Times New Roman"/>
          <w:b/>
          <w:bCs/>
          <w:sz w:val="28"/>
          <w:szCs w:val="28"/>
        </w:rPr>
        <w:t>2014 г</w:t>
      </w:r>
      <w:r w:rsidRPr="00952139">
        <w:rPr>
          <w:rFonts w:ascii="Times New Roman" w:hAnsi="Times New Roman" w:cs="Times New Roman"/>
          <w:sz w:val="28"/>
          <w:szCs w:val="28"/>
        </w:rPr>
        <w:t xml:space="preserve">. също е </w:t>
      </w:r>
      <w:r w:rsidRPr="00505779">
        <w:rPr>
          <w:rFonts w:ascii="Times New Roman" w:hAnsi="Times New Roman" w:cs="Times New Roman"/>
          <w:b/>
          <w:bCs/>
          <w:sz w:val="28"/>
          <w:szCs w:val="28"/>
        </w:rPr>
        <w:t>92.5 %,</w:t>
      </w:r>
      <w:r w:rsidRPr="00952139">
        <w:rPr>
          <w:rFonts w:ascii="Times New Roman" w:hAnsi="Times New Roman" w:cs="Times New Roman"/>
          <w:sz w:val="28"/>
          <w:szCs w:val="28"/>
        </w:rPr>
        <w:t xml:space="preserve"> като основна причина за това е обстоятелството, че към края на месец декември 2017 г. в съда са образувани 13 бр. дела, постъпили от Военно-окръжна прокуратура - Сливен.</w:t>
      </w:r>
      <w:r w:rsidRPr="00952139">
        <w:rPr>
          <w:rFonts w:ascii="Times New Roman" w:hAnsi="Times New Roman" w:cs="Times New Roman"/>
          <w:color w:val="000000"/>
          <w:sz w:val="28"/>
          <w:szCs w:val="28"/>
        </w:rPr>
        <w:t xml:space="preserve"> Делата са били насрочени за разглеждане през месец януари и месец февруари 2018 г. в законоустановения едномесечен срок за АНД и двумесечен срок за НОХД. </w:t>
      </w:r>
    </w:p>
    <w:p w:rsidR="0015273B" w:rsidRDefault="0015273B" w:rsidP="00941FCD">
      <w:pPr>
        <w:spacing w:before="120" w:after="120" w:line="240" w:lineRule="auto"/>
        <w:ind w:firstLine="720"/>
        <w:jc w:val="both"/>
        <w:rPr>
          <w:rFonts w:ascii="Times New Roman" w:hAnsi="Times New Roman" w:cs="Times New Roman"/>
          <w:color w:val="000000"/>
          <w:sz w:val="28"/>
          <w:szCs w:val="28"/>
        </w:rPr>
      </w:pPr>
      <w:r w:rsidRPr="00952139">
        <w:rPr>
          <w:rFonts w:ascii="Times New Roman" w:hAnsi="Times New Roman" w:cs="Times New Roman"/>
          <w:color w:val="000000"/>
          <w:sz w:val="28"/>
          <w:szCs w:val="28"/>
        </w:rPr>
        <w:t>От изложеното по-горе е видно, че по отношение на насрочването, разглеждането и решаването на делата в законоустановения срок, в съда е създадена изключително добра организация на работа и всички магистрати и съдебни служители и през отчетната 2017 г. са положили необходимите усилия за своевременното приключване на делата.</w:t>
      </w:r>
    </w:p>
    <w:p w:rsidR="0015273B" w:rsidRPr="00540F03" w:rsidRDefault="0015273B" w:rsidP="00941FCD">
      <w:pPr>
        <w:spacing w:before="120" w:after="120" w:line="240" w:lineRule="auto"/>
        <w:ind w:firstLine="720"/>
        <w:jc w:val="both"/>
        <w:rPr>
          <w:rFonts w:ascii="Times New Roman" w:hAnsi="Times New Roman" w:cs="Times New Roman"/>
          <w:color w:val="000000"/>
          <w:sz w:val="24"/>
          <w:szCs w:val="24"/>
        </w:rPr>
      </w:pPr>
    </w:p>
    <w:p w:rsidR="0015273B" w:rsidRPr="00952139" w:rsidRDefault="00417317" w:rsidP="00941FCD">
      <w:pPr>
        <w:spacing w:after="0" w:line="240" w:lineRule="auto"/>
        <w:ind w:left="709"/>
        <w:jc w:val="both"/>
        <w:rPr>
          <w:rFonts w:ascii="Times New Roman" w:hAnsi="Times New Roman" w:cs="Times New Roman"/>
          <w:sz w:val="24"/>
          <w:szCs w:val="24"/>
        </w:rPr>
      </w:pPr>
      <w:r>
        <w:rPr>
          <w:noProof/>
          <w:lang w:eastAsia="bg-BG"/>
        </w:rPr>
        <w:pict>
          <v:shape id="_x0000_i1025" type="#_x0000_t75" style="width:395.3pt;height:273.05pt;visibility:visible">
            <v:imagedata r:id="rId8" o:title=""/>
            <o:lock v:ext="edit" aspectratio="f"/>
          </v:shape>
        </w:pict>
      </w:r>
    </w:p>
    <w:p w:rsidR="0015273B" w:rsidRPr="00540F03" w:rsidRDefault="0015273B" w:rsidP="00941FCD">
      <w:pPr>
        <w:spacing w:after="0" w:line="240" w:lineRule="auto"/>
        <w:jc w:val="both"/>
        <w:rPr>
          <w:rFonts w:ascii="Times New Roman" w:hAnsi="Times New Roman" w:cs="Times New Roman"/>
          <w:sz w:val="28"/>
          <w:szCs w:val="28"/>
        </w:rPr>
      </w:pPr>
    </w:p>
    <w:p w:rsidR="0015273B" w:rsidRPr="00505779" w:rsidRDefault="0015273B" w:rsidP="00941FCD">
      <w:pPr>
        <w:numPr>
          <w:ilvl w:val="0"/>
          <w:numId w:val="7"/>
        </w:numPr>
        <w:spacing w:after="0" w:line="240" w:lineRule="auto"/>
        <w:jc w:val="both"/>
        <w:rPr>
          <w:rFonts w:ascii="Times New Roman" w:hAnsi="Times New Roman" w:cs="Times New Roman"/>
          <w:b/>
          <w:bCs/>
          <w:sz w:val="24"/>
          <w:szCs w:val="24"/>
        </w:rPr>
      </w:pPr>
      <w:r w:rsidRPr="00505779">
        <w:rPr>
          <w:rFonts w:ascii="Times New Roman" w:hAnsi="Times New Roman" w:cs="Times New Roman"/>
          <w:b/>
          <w:bCs/>
          <w:sz w:val="24"/>
          <w:szCs w:val="24"/>
        </w:rPr>
        <w:t xml:space="preserve">СТРУКТУРА НА РЕШЕНИТЕ ДЕЛА </w:t>
      </w:r>
    </w:p>
    <w:p w:rsidR="0015273B" w:rsidRPr="00952139" w:rsidRDefault="0015273B" w:rsidP="00941FCD">
      <w:pPr>
        <w:spacing w:after="0" w:line="240" w:lineRule="auto"/>
        <w:ind w:firstLine="708"/>
        <w:jc w:val="both"/>
        <w:rPr>
          <w:rFonts w:ascii="Times New Roman" w:hAnsi="Times New Roman" w:cs="Times New Roman"/>
          <w:sz w:val="28"/>
          <w:szCs w:val="28"/>
          <w:lang w:val="ru-RU"/>
        </w:rPr>
      </w:pPr>
      <w:r w:rsidRPr="00952139">
        <w:rPr>
          <w:rFonts w:ascii="Times New Roman" w:hAnsi="Times New Roman" w:cs="Times New Roman"/>
          <w:sz w:val="28"/>
          <w:szCs w:val="28"/>
        </w:rPr>
        <w:t xml:space="preserve">Анализът на решените в съда </w:t>
      </w:r>
      <w:r w:rsidRPr="00505779">
        <w:rPr>
          <w:rFonts w:ascii="Times New Roman" w:hAnsi="Times New Roman" w:cs="Times New Roman"/>
          <w:b/>
          <w:bCs/>
          <w:sz w:val="28"/>
          <w:szCs w:val="28"/>
        </w:rPr>
        <w:t>32</w:t>
      </w:r>
      <w:r w:rsidRPr="00505779">
        <w:rPr>
          <w:rFonts w:ascii="Times New Roman" w:hAnsi="Times New Roman" w:cs="Times New Roman"/>
          <w:b/>
          <w:bCs/>
          <w:sz w:val="28"/>
          <w:szCs w:val="28"/>
          <w:lang w:val="ru-RU"/>
        </w:rPr>
        <w:t xml:space="preserve"> </w:t>
      </w:r>
      <w:r w:rsidRPr="00505779">
        <w:rPr>
          <w:rFonts w:ascii="Times New Roman" w:hAnsi="Times New Roman" w:cs="Times New Roman"/>
          <w:b/>
          <w:bCs/>
          <w:sz w:val="28"/>
          <w:szCs w:val="28"/>
        </w:rPr>
        <w:t>бр. НОХД</w:t>
      </w:r>
      <w:r w:rsidRPr="00952139">
        <w:rPr>
          <w:rFonts w:ascii="Times New Roman" w:hAnsi="Times New Roman" w:cs="Times New Roman"/>
          <w:sz w:val="28"/>
          <w:szCs w:val="28"/>
        </w:rPr>
        <w:t>, сочи следното разпределение на делата по видове престъпления по Наказателния кодекс:</w:t>
      </w:r>
    </w:p>
    <w:p w:rsidR="0015273B" w:rsidRPr="00952139" w:rsidRDefault="0015273B" w:rsidP="00941FCD">
      <w:pPr>
        <w:spacing w:before="120" w:after="120" w:line="240" w:lineRule="auto"/>
        <w:ind w:firstLine="708"/>
        <w:jc w:val="both"/>
        <w:rPr>
          <w:rFonts w:ascii="Times New Roman" w:hAnsi="Times New Roman" w:cs="Times New Roman"/>
          <w:sz w:val="28"/>
          <w:szCs w:val="28"/>
        </w:rPr>
      </w:pPr>
      <w:r w:rsidRPr="00505779">
        <w:rPr>
          <w:rFonts w:ascii="Times New Roman" w:hAnsi="Times New Roman" w:cs="Times New Roman"/>
          <w:b/>
          <w:bCs/>
          <w:sz w:val="28"/>
          <w:szCs w:val="28"/>
        </w:rPr>
        <w:t>- „Престъпления против собствеността</w:t>
      </w:r>
      <w:r w:rsidRPr="00952139">
        <w:rPr>
          <w:rFonts w:ascii="Times New Roman" w:hAnsi="Times New Roman" w:cs="Times New Roman"/>
          <w:sz w:val="28"/>
          <w:szCs w:val="28"/>
        </w:rPr>
        <w:t>” по чл. 195, ал. 1 от НК, по чл. 197 НК, по чл. 201 НК, по чл. 202, ал.1, т.1 и 2 от НК, по чл. 212, ал. 1 и 2 от НК, по чл. 212, ал. 4 от НК, по чл. 212б от НК и по чл. 216 и чл. 216а НК – решени са 19 дела, от които 15 са решени с присада, а 4 са прекратени, като 1 от тях са със споразумение. Осъдени са 17 лица, от които 4 лица са осъдени на наказания „лишаване от свобода” до 3 години – условно и 13 лица са осъдени на други наказания - глоби.</w:t>
      </w:r>
    </w:p>
    <w:p w:rsidR="0015273B" w:rsidRPr="00952139" w:rsidRDefault="0015273B" w:rsidP="00941FCD">
      <w:pPr>
        <w:spacing w:before="120" w:after="120"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t xml:space="preserve">- </w:t>
      </w:r>
      <w:r w:rsidRPr="00505779">
        <w:rPr>
          <w:rFonts w:ascii="Times New Roman" w:hAnsi="Times New Roman" w:cs="Times New Roman"/>
          <w:b/>
          <w:bCs/>
          <w:sz w:val="28"/>
          <w:szCs w:val="28"/>
        </w:rPr>
        <w:t>„Престъпления против стопанството”</w:t>
      </w:r>
      <w:r w:rsidRPr="00952139">
        <w:rPr>
          <w:rFonts w:ascii="Times New Roman" w:hAnsi="Times New Roman" w:cs="Times New Roman"/>
          <w:sz w:val="28"/>
          <w:szCs w:val="28"/>
        </w:rPr>
        <w:t xml:space="preserve"> по чл. 219, ал. 1 и 2 от НК и по чл. 248а НК - решени са 2 дела, като и двете са решени с присъда. Осъдени са 2 лица, от които 1 лице е осъдено на наказание „лишаване от свобода” до 3 години – условно и 1 лице е осъдено на наказание „лишаване от свобода” до 3 години – ефективно.</w:t>
      </w:r>
    </w:p>
    <w:p w:rsidR="0015273B" w:rsidRPr="00952139" w:rsidRDefault="0015273B" w:rsidP="00941FCD">
      <w:pPr>
        <w:spacing w:before="120" w:after="120"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lastRenderedPageBreak/>
        <w:t xml:space="preserve">- </w:t>
      </w:r>
      <w:r w:rsidR="000576B3" w:rsidRPr="000576B3">
        <w:rPr>
          <w:rFonts w:ascii="Times New Roman" w:hAnsi="Times New Roman" w:cs="Times New Roman"/>
          <w:b/>
          <w:sz w:val="28"/>
          <w:szCs w:val="28"/>
        </w:rPr>
        <w:t>„Престъпления против дейността на държавни</w:t>
      </w:r>
      <w:r w:rsidR="000576B3" w:rsidRPr="000576B3">
        <w:rPr>
          <w:rFonts w:ascii="Times New Roman" w:hAnsi="Times New Roman" w:cs="Times New Roman"/>
          <w:b/>
          <w:sz w:val="28"/>
          <w:szCs w:val="28"/>
          <w:lang w:val="en-US"/>
        </w:rPr>
        <w:t xml:space="preserve"> </w:t>
      </w:r>
      <w:r w:rsidR="000576B3" w:rsidRPr="000576B3">
        <w:rPr>
          <w:rFonts w:ascii="Times New Roman" w:hAnsi="Times New Roman" w:cs="Times New Roman"/>
          <w:b/>
          <w:sz w:val="28"/>
          <w:szCs w:val="28"/>
        </w:rPr>
        <w:t>органи, обществени организации и лица, изпълняващи публични функции“</w:t>
      </w:r>
      <w:r w:rsidR="000576B3" w:rsidRPr="00952139">
        <w:rPr>
          <w:rFonts w:ascii="Times New Roman" w:hAnsi="Times New Roman" w:cs="Times New Roman"/>
          <w:sz w:val="28"/>
          <w:szCs w:val="28"/>
        </w:rPr>
        <w:t xml:space="preserve"> </w:t>
      </w:r>
      <w:r w:rsidRPr="00952139">
        <w:rPr>
          <w:rFonts w:ascii="Times New Roman" w:hAnsi="Times New Roman" w:cs="Times New Roman"/>
          <w:sz w:val="28"/>
          <w:szCs w:val="28"/>
        </w:rPr>
        <w:t>по чл. 290 и чл. 290а НК – решено е 1 дело с присъда. Оправдани са 3 лица.</w:t>
      </w:r>
    </w:p>
    <w:p w:rsidR="0015273B" w:rsidRPr="00952139" w:rsidRDefault="0015273B" w:rsidP="00941FCD">
      <w:pPr>
        <w:spacing w:after="0"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t>- „</w:t>
      </w:r>
      <w:r w:rsidRPr="00505779">
        <w:rPr>
          <w:rFonts w:ascii="Times New Roman" w:hAnsi="Times New Roman" w:cs="Times New Roman"/>
          <w:b/>
          <w:bCs/>
          <w:sz w:val="28"/>
          <w:szCs w:val="28"/>
        </w:rPr>
        <w:t>Документни престъпления</w:t>
      </w:r>
      <w:r w:rsidRPr="00952139">
        <w:rPr>
          <w:rFonts w:ascii="Times New Roman" w:hAnsi="Times New Roman" w:cs="Times New Roman"/>
          <w:sz w:val="28"/>
          <w:szCs w:val="28"/>
        </w:rPr>
        <w:t xml:space="preserve">“ по чл. 308, чл. 309, чл. 310 и чл. 311 НК -  решени са 2 дела, от които 1 е решено с присъда и 1 е прекратено със споразумение. Осъдени са 3 лица на наказания „глоби“. </w:t>
      </w:r>
    </w:p>
    <w:p w:rsidR="0015273B" w:rsidRPr="00952139" w:rsidRDefault="0015273B" w:rsidP="00941FCD">
      <w:pPr>
        <w:spacing w:before="120" w:after="120" w:line="240" w:lineRule="auto"/>
        <w:ind w:firstLine="708"/>
        <w:jc w:val="both"/>
        <w:rPr>
          <w:rFonts w:ascii="Times New Roman" w:hAnsi="Times New Roman" w:cs="Times New Roman"/>
          <w:sz w:val="28"/>
          <w:szCs w:val="28"/>
        </w:rPr>
      </w:pPr>
      <w:r w:rsidRPr="00505779">
        <w:rPr>
          <w:rFonts w:ascii="Times New Roman" w:hAnsi="Times New Roman" w:cs="Times New Roman"/>
          <w:b/>
          <w:bCs/>
          <w:sz w:val="28"/>
          <w:szCs w:val="28"/>
        </w:rPr>
        <w:t>- „Общоопасни престъпления</w:t>
      </w:r>
      <w:r w:rsidRPr="00952139">
        <w:rPr>
          <w:rFonts w:ascii="Times New Roman" w:hAnsi="Times New Roman" w:cs="Times New Roman"/>
          <w:sz w:val="28"/>
          <w:szCs w:val="28"/>
        </w:rPr>
        <w:t xml:space="preserve">” по чл. 343б НК, по чл. 354а, ал. 1 и 2 от НК - решени са 7 дела, от които 1 е решено с присъда, а 6 са прекратени, като 5 от тях са свършени със споразумение. Осъдени са 7 лица, от които 6 лица с наказание „лишаване от свобода” до 3 години – условно и 1 лице с „лишаване от свобода” до 3 години – ефективно.  </w:t>
      </w:r>
    </w:p>
    <w:p w:rsidR="0015273B" w:rsidRPr="00540F03" w:rsidRDefault="0015273B" w:rsidP="00941FCD">
      <w:pPr>
        <w:spacing w:after="0" w:line="240" w:lineRule="auto"/>
        <w:ind w:firstLine="708"/>
        <w:jc w:val="both"/>
        <w:rPr>
          <w:rFonts w:ascii="Times New Roman" w:hAnsi="Times New Roman" w:cs="Times New Roman"/>
          <w:sz w:val="28"/>
          <w:szCs w:val="28"/>
        </w:rPr>
      </w:pPr>
      <w:r w:rsidRPr="00540F03">
        <w:rPr>
          <w:rFonts w:ascii="Times New Roman" w:hAnsi="Times New Roman" w:cs="Times New Roman"/>
          <w:b/>
          <w:bCs/>
          <w:sz w:val="28"/>
          <w:szCs w:val="28"/>
        </w:rPr>
        <w:t>- „Военни престъпления”</w:t>
      </w:r>
      <w:r w:rsidRPr="00540F03">
        <w:rPr>
          <w:rFonts w:ascii="Times New Roman" w:hAnsi="Times New Roman" w:cs="Times New Roman"/>
          <w:sz w:val="28"/>
          <w:szCs w:val="28"/>
        </w:rPr>
        <w:t xml:space="preserve"> по чл. 372 – 388 НК – решено е 1 дело, като същото е прекратено.</w:t>
      </w:r>
    </w:p>
    <w:p w:rsidR="0015273B" w:rsidRPr="00952139" w:rsidRDefault="0015273B" w:rsidP="00941FCD">
      <w:pPr>
        <w:spacing w:before="240" w:after="240"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t xml:space="preserve">През периода  в съда са решени </w:t>
      </w:r>
      <w:r w:rsidRPr="005D5FDB">
        <w:rPr>
          <w:rFonts w:ascii="Times New Roman" w:hAnsi="Times New Roman" w:cs="Times New Roman"/>
          <w:b/>
          <w:bCs/>
          <w:sz w:val="28"/>
          <w:szCs w:val="28"/>
        </w:rPr>
        <w:t>2 бр. наказателни частен характер дела,</w:t>
      </w:r>
      <w:r w:rsidRPr="00952139">
        <w:rPr>
          <w:rFonts w:ascii="Times New Roman" w:hAnsi="Times New Roman" w:cs="Times New Roman"/>
          <w:sz w:val="28"/>
          <w:szCs w:val="28"/>
        </w:rPr>
        <w:t xml:space="preserve"> от които 1 е решено с присъда, а 1 е прекратено. Оправдано е 1 лице.</w:t>
      </w:r>
    </w:p>
    <w:p w:rsidR="0015273B" w:rsidRPr="00310A7B" w:rsidRDefault="0015273B" w:rsidP="00941FCD">
      <w:pPr>
        <w:spacing w:before="120" w:after="0" w:line="240" w:lineRule="auto"/>
        <w:ind w:firstLine="708"/>
        <w:jc w:val="both"/>
        <w:rPr>
          <w:rFonts w:ascii="Times New Roman" w:hAnsi="Times New Roman" w:cs="Times New Roman"/>
          <w:sz w:val="28"/>
          <w:szCs w:val="28"/>
        </w:rPr>
      </w:pPr>
      <w:r w:rsidRPr="00310A7B">
        <w:rPr>
          <w:rFonts w:ascii="Times New Roman" w:hAnsi="Times New Roman" w:cs="Times New Roman"/>
          <w:sz w:val="28"/>
          <w:szCs w:val="28"/>
        </w:rPr>
        <w:t xml:space="preserve">През отчетния период в съда са решени </w:t>
      </w:r>
      <w:r w:rsidRPr="00310A7B">
        <w:rPr>
          <w:rFonts w:ascii="Times New Roman" w:hAnsi="Times New Roman" w:cs="Times New Roman"/>
          <w:b/>
          <w:bCs/>
          <w:sz w:val="28"/>
          <w:szCs w:val="28"/>
        </w:rPr>
        <w:t>19 бр. административно-наказателни дела</w:t>
      </w:r>
      <w:r w:rsidRPr="00310A7B">
        <w:rPr>
          <w:rFonts w:ascii="Times New Roman" w:hAnsi="Times New Roman" w:cs="Times New Roman"/>
          <w:sz w:val="28"/>
          <w:szCs w:val="28"/>
        </w:rPr>
        <w:t xml:space="preserve">, основно за </w:t>
      </w:r>
      <w:r w:rsidRPr="001E32A0">
        <w:rPr>
          <w:rFonts w:ascii="Times New Roman" w:hAnsi="Times New Roman" w:cs="Times New Roman"/>
          <w:b/>
          <w:bCs/>
          <w:sz w:val="28"/>
          <w:szCs w:val="28"/>
        </w:rPr>
        <w:t>военни престъпления по</w:t>
      </w:r>
      <w:r w:rsidRPr="00310A7B">
        <w:rPr>
          <w:rFonts w:ascii="Times New Roman" w:hAnsi="Times New Roman" w:cs="Times New Roman"/>
          <w:sz w:val="28"/>
          <w:szCs w:val="28"/>
        </w:rPr>
        <w:t xml:space="preserve"> чл. 378, чл. 388 и чл. 391 НК, следвани от документните престъпления по чл. 309, чл. 313, чл. 316 от НК, общоопасни престъпления по чл. 345 НК и престъпления против реда и общественото спокойствие по чл. 325 НК. Обвиняемите са освободени от наказателна отговорност по реда на чл. 78а от НК, като на 12 лица е наложено административно наказание „глоба”.</w:t>
      </w:r>
    </w:p>
    <w:p w:rsidR="0015273B" w:rsidRPr="00952139" w:rsidRDefault="0015273B" w:rsidP="00941FCD">
      <w:pPr>
        <w:spacing w:before="120" w:after="120"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t xml:space="preserve">През годината са решени </w:t>
      </w:r>
      <w:r w:rsidRPr="005D5FDB">
        <w:rPr>
          <w:rFonts w:ascii="Times New Roman" w:hAnsi="Times New Roman" w:cs="Times New Roman"/>
          <w:b/>
          <w:bCs/>
          <w:sz w:val="28"/>
          <w:szCs w:val="28"/>
        </w:rPr>
        <w:t>85 частни наказателни дела</w:t>
      </w:r>
      <w:r w:rsidRPr="00952139">
        <w:rPr>
          <w:rFonts w:ascii="Times New Roman" w:hAnsi="Times New Roman" w:cs="Times New Roman"/>
          <w:sz w:val="28"/>
          <w:szCs w:val="28"/>
        </w:rPr>
        <w:t>, както следва:</w:t>
      </w:r>
    </w:p>
    <w:p w:rsidR="0015273B" w:rsidRPr="00952139" w:rsidRDefault="0015273B" w:rsidP="00941FCD">
      <w:pPr>
        <w:spacing w:before="120" w:after="120" w:line="240" w:lineRule="auto"/>
        <w:ind w:firstLine="708"/>
        <w:jc w:val="both"/>
        <w:rPr>
          <w:rFonts w:ascii="Times New Roman" w:hAnsi="Times New Roman" w:cs="Times New Roman"/>
          <w:sz w:val="28"/>
          <w:szCs w:val="28"/>
        </w:rPr>
      </w:pPr>
      <w:r w:rsidRPr="00310A7B">
        <w:rPr>
          <w:rFonts w:ascii="Times New Roman" w:hAnsi="Times New Roman" w:cs="Times New Roman"/>
          <w:sz w:val="28"/>
          <w:szCs w:val="28"/>
        </w:rPr>
        <w:t>-</w:t>
      </w:r>
      <w:r w:rsidRPr="00952139">
        <w:rPr>
          <w:rFonts w:ascii="Times New Roman" w:hAnsi="Times New Roman" w:cs="Times New Roman"/>
          <w:color w:val="FF0000"/>
          <w:sz w:val="28"/>
          <w:szCs w:val="28"/>
        </w:rPr>
        <w:t xml:space="preserve"> </w:t>
      </w:r>
      <w:r w:rsidRPr="00952139">
        <w:rPr>
          <w:rFonts w:ascii="Times New Roman" w:hAnsi="Times New Roman" w:cs="Times New Roman"/>
          <w:sz w:val="28"/>
          <w:szCs w:val="28"/>
        </w:rPr>
        <w:t xml:space="preserve">Решени са 6 бр. дела </w:t>
      </w:r>
      <w:r w:rsidRPr="005D5FDB">
        <w:rPr>
          <w:rFonts w:ascii="Times New Roman" w:hAnsi="Times New Roman" w:cs="Times New Roman"/>
          <w:b/>
          <w:bCs/>
          <w:sz w:val="28"/>
          <w:szCs w:val="28"/>
        </w:rPr>
        <w:t>по искания за реабилитация</w:t>
      </w:r>
      <w:r w:rsidRPr="00952139">
        <w:rPr>
          <w:rFonts w:ascii="Times New Roman" w:hAnsi="Times New Roman" w:cs="Times New Roman"/>
          <w:sz w:val="28"/>
          <w:szCs w:val="28"/>
        </w:rPr>
        <w:t>, като от тях 5 са решени по същество със съдебен акт, а 1 е прекратено</w:t>
      </w:r>
      <w:r>
        <w:rPr>
          <w:rFonts w:ascii="Times New Roman" w:hAnsi="Times New Roman" w:cs="Times New Roman"/>
          <w:sz w:val="28"/>
          <w:szCs w:val="28"/>
        </w:rPr>
        <w:t>.</w:t>
      </w:r>
      <w:r w:rsidRPr="00952139">
        <w:rPr>
          <w:rFonts w:ascii="Times New Roman" w:hAnsi="Times New Roman" w:cs="Times New Roman"/>
          <w:sz w:val="28"/>
          <w:szCs w:val="28"/>
        </w:rPr>
        <w:t xml:space="preserve"> 3 бр. ЧНД по </w:t>
      </w:r>
      <w:r w:rsidRPr="005D5FDB">
        <w:rPr>
          <w:rFonts w:ascii="Times New Roman" w:hAnsi="Times New Roman" w:cs="Times New Roman"/>
          <w:b/>
          <w:bCs/>
          <w:sz w:val="28"/>
          <w:szCs w:val="28"/>
        </w:rPr>
        <w:t>искания за кумулация</w:t>
      </w:r>
      <w:r w:rsidRPr="00952139">
        <w:rPr>
          <w:rFonts w:ascii="Times New Roman" w:hAnsi="Times New Roman" w:cs="Times New Roman"/>
          <w:sz w:val="28"/>
          <w:szCs w:val="28"/>
        </w:rPr>
        <w:t>, като 2 са решени по същество със съдебен акт и 1 е прекратено.</w:t>
      </w:r>
      <w:r w:rsidRPr="00952139">
        <w:rPr>
          <w:rFonts w:ascii="Times New Roman" w:hAnsi="Times New Roman" w:cs="Times New Roman"/>
          <w:sz w:val="28"/>
          <w:szCs w:val="28"/>
          <w:lang w:val="ru-RU"/>
        </w:rPr>
        <w:t xml:space="preserve"> </w:t>
      </w:r>
      <w:r w:rsidRPr="00952139">
        <w:rPr>
          <w:rFonts w:ascii="Times New Roman" w:hAnsi="Times New Roman" w:cs="Times New Roman"/>
          <w:sz w:val="28"/>
          <w:szCs w:val="28"/>
        </w:rPr>
        <w:t xml:space="preserve">17 дела по </w:t>
      </w:r>
      <w:r w:rsidRPr="005D5FDB">
        <w:rPr>
          <w:rFonts w:ascii="Times New Roman" w:hAnsi="Times New Roman" w:cs="Times New Roman"/>
          <w:b/>
          <w:bCs/>
          <w:sz w:val="28"/>
          <w:szCs w:val="28"/>
        </w:rPr>
        <w:t>направени искания по ЗЕС</w:t>
      </w:r>
      <w:r w:rsidRPr="00952139">
        <w:rPr>
          <w:rFonts w:ascii="Times New Roman" w:hAnsi="Times New Roman" w:cs="Times New Roman"/>
          <w:sz w:val="28"/>
          <w:szCs w:val="28"/>
        </w:rPr>
        <w:t xml:space="preserve">. Същите са решени по същество със съдебен акт. 2 бр. дела по </w:t>
      </w:r>
      <w:r w:rsidRPr="005D5FDB">
        <w:rPr>
          <w:rFonts w:ascii="Times New Roman" w:hAnsi="Times New Roman" w:cs="Times New Roman"/>
          <w:b/>
          <w:bCs/>
          <w:sz w:val="28"/>
          <w:szCs w:val="28"/>
        </w:rPr>
        <w:t>искания за вземане на МНО „Задържане под стража” по чл. 64 от НПК.</w:t>
      </w:r>
      <w:r w:rsidRPr="00952139">
        <w:rPr>
          <w:rFonts w:ascii="Times New Roman" w:hAnsi="Times New Roman" w:cs="Times New Roman"/>
          <w:sz w:val="28"/>
          <w:szCs w:val="28"/>
        </w:rPr>
        <w:t xml:space="preserve"> Всички са решени по същество със съдебен акт. 2 бр. ЧНД по </w:t>
      </w:r>
      <w:r w:rsidRPr="005D5FDB">
        <w:rPr>
          <w:rFonts w:ascii="Times New Roman" w:hAnsi="Times New Roman" w:cs="Times New Roman"/>
          <w:b/>
          <w:bCs/>
          <w:sz w:val="28"/>
          <w:szCs w:val="28"/>
        </w:rPr>
        <w:t>искания за изменение на МНО по чл. 65 от НПК</w:t>
      </w:r>
      <w:r w:rsidRPr="00952139">
        <w:rPr>
          <w:rFonts w:ascii="Times New Roman" w:hAnsi="Times New Roman" w:cs="Times New Roman"/>
          <w:sz w:val="28"/>
          <w:szCs w:val="28"/>
        </w:rPr>
        <w:t xml:space="preserve">, като 1 е решено по същество със съдебен акт и 1 бр. е прекратено 2 бр. ЧНД по постъпили </w:t>
      </w:r>
      <w:r w:rsidRPr="005D5FDB">
        <w:rPr>
          <w:rFonts w:ascii="Times New Roman" w:hAnsi="Times New Roman" w:cs="Times New Roman"/>
          <w:b/>
          <w:bCs/>
          <w:sz w:val="28"/>
          <w:szCs w:val="28"/>
        </w:rPr>
        <w:t>жалби против постановления за прекратяване на наказателното производство</w:t>
      </w:r>
      <w:r w:rsidRPr="00952139">
        <w:rPr>
          <w:rFonts w:ascii="Times New Roman" w:hAnsi="Times New Roman" w:cs="Times New Roman"/>
          <w:sz w:val="28"/>
          <w:szCs w:val="28"/>
        </w:rPr>
        <w:t xml:space="preserve">, като 1 бр. е решено по същество със съдебен акт и 1 бр. е прекратено. 10 бр. ЧНД по постъпили </w:t>
      </w:r>
      <w:r w:rsidRPr="005D5FDB">
        <w:rPr>
          <w:rFonts w:ascii="Times New Roman" w:hAnsi="Times New Roman" w:cs="Times New Roman"/>
          <w:b/>
          <w:bCs/>
          <w:sz w:val="28"/>
          <w:szCs w:val="28"/>
        </w:rPr>
        <w:t>искания по чл. 161 от НПК (претърсване и изземване).</w:t>
      </w:r>
      <w:r w:rsidRPr="00952139">
        <w:rPr>
          <w:rFonts w:ascii="Times New Roman" w:hAnsi="Times New Roman" w:cs="Times New Roman"/>
          <w:sz w:val="28"/>
          <w:szCs w:val="28"/>
        </w:rPr>
        <w:t xml:space="preserve"> Всички са решени по същество със съдебен акт.</w:t>
      </w:r>
      <w:r>
        <w:rPr>
          <w:rFonts w:ascii="Times New Roman" w:hAnsi="Times New Roman" w:cs="Times New Roman"/>
          <w:sz w:val="28"/>
          <w:szCs w:val="28"/>
        </w:rPr>
        <w:t xml:space="preserve"> </w:t>
      </w:r>
      <w:r w:rsidRPr="00952139">
        <w:rPr>
          <w:rFonts w:ascii="Times New Roman" w:hAnsi="Times New Roman" w:cs="Times New Roman"/>
          <w:sz w:val="28"/>
          <w:szCs w:val="28"/>
        </w:rPr>
        <w:t>1 ЧНД по направено искане по чл. 68 от ЗМВР. Същото е решено по същество със съдебен акт. Решени са 36 бр. дела по направени искания за провеждане на</w:t>
      </w:r>
      <w:r>
        <w:rPr>
          <w:rFonts w:ascii="Times New Roman" w:hAnsi="Times New Roman" w:cs="Times New Roman"/>
          <w:color w:val="FF0000"/>
          <w:sz w:val="28"/>
          <w:szCs w:val="28"/>
        </w:rPr>
        <w:t xml:space="preserve"> </w:t>
      </w:r>
      <w:r w:rsidRPr="008B50CD">
        <w:rPr>
          <w:rFonts w:ascii="Times New Roman" w:hAnsi="Times New Roman" w:cs="Times New Roman"/>
          <w:sz w:val="28"/>
          <w:szCs w:val="28"/>
        </w:rPr>
        <w:t>разпит на свидетели</w:t>
      </w:r>
      <w:r>
        <w:rPr>
          <w:rFonts w:ascii="Times New Roman" w:hAnsi="Times New Roman" w:cs="Times New Roman"/>
          <w:sz w:val="28"/>
          <w:szCs w:val="28"/>
        </w:rPr>
        <w:t xml:space="preserve"> и </w:t>
      </w:r>
      <w:r w:rsidRPr="008B50CD">
        <w:rPr>
          <w:rFonts w:ascii="Times New Roman" w:hAnsi="Times New Roman" w:cs="Times New Roman"/>
          <w:sz w:val="28"/>
          <w:szCs w:val="28"/>
        </w:rPr>
        <w:t xml:space="preserve">   обвиняеми пред съдия, от тях </w:t>
      </w:r>
      <w:r>
        <w:rPr>
          <w:rFonts w:ascii="Times New Roman" w:hAnsi="Times New Roman" w:cs="Times New Roman"/>
          <w:sz w:val="28"/>
          <w:szCs w:val="28"/>
        </w:rPr>
        <w:t>35 са проведени, 1 е прекратено. П</w:t>
      </w:r>
      <w:r w:rsidRPr="00952139">
        <w:rPr>
          <w:rFonts w:ascii="Times New Roman" w:hAnsi="Times New Roman" w:cs="Times New Roman"/>
          <w:sz w:val="28"/>
          <w:szCs w:val="28"/>
        </w:rPr>
        <w:t xml:space="preserve">о искания за СРС са постъпили и решени общо 6 бр. ЧНД.          </w:t>
      </w:r>
    </w:p>
    <w:p w:rsidR="0015273B" w:rsidRPr="00952139" w:rsidRDefault="0015273B" w:rsidP="00941FCD">
      <w:pPr>
        <w:spacing w:before="120" w:after="120"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t xml:space="preserve">През отчетната година в съда са решени 4 дела по реда на </w:t>
      </w:r>
      <w:r w:rsidRPr="00505779">
        <w:rPr>
          <w:rFonts w:ascii="Times New Roman" w:hAnsi="Times New Roman" w:cs="Times New Roman"/>
          <w:b/>
          <w:bCs/>
          <w:sz w:val="28"/>
          <w:szCs w:val="28"/>
        </w:rPr>
        <w:t>глава ХХVІІ от НПК,</w:t>
      </w:r>
      <w:r w:rsidRPr="00952139">
        <w:rPr>
          <w:rFonts w:ascii="Times New Roman" w:hAnsi="Times New Roman" w:cs="Times New Roman"/>
          <w:sz w:val="28"/>
          <w:szCs w:val="28"/>
        </w:rPr>
        <w:t xml:space="preserve"> </w:t>
      </w:r>
      <w:r w:rsidRPr="00505779">
        <w:rPr>
          <w:rFonts w:ascii="Times New Roman" w:hAnsi="Times New Roman" w:cs="Times New Roman"/>
          <w:b/>
          <w:bCs/>
          <w:sz w:val="28"/>
          <w:szCs w:val="28"/>
        </w:rPr>
        <w:t>касаеща съкратени производства</w:t>
      </w:r>
      <w:r w:rsidRPr="00952139">
        <w:rPr>
          <w:rFonts w:ascii="Times New Roman" w:hAnsi="Times New Roman" w:cs="Times New Roman"/>
          <w:sz w:val="28"/>
          <w:szCs w:val="28"/>
        </w:rPr>
        <w:t xml:space="preserve">. Наложените наказания по постановените присъди са: по 2 дела „лишаване от свобода“ </w:t>
      </w:r>
      <w:r w:rsidRPr="00952139">
        <w:rPr>
          <w:rFonts w:ascii="Times New Roman" w:hAnsi="Times New Roman" w:cs="Times New Roman"/>
          <w:sz w:val="28"/>
          <w:szCs w:val="28"/>
        </w:rPr>
        <w:lastRenderedPageBreak/>
        <w:t xml:space="preserve">до три години – условно, 1 дело „лишаване от свобода“ до три години – ефективно и по 1 дело наказанието е „глоба“. По тази глава в съда са решени 2,9 % от общия брой решени дела и 12,5 % от решените НОХД. За 2016 г. процентът решени дела по тази глава от НПК е 3.3 % от общия брой решени дела, за 2015 г. процентът е бил 1.4 %, за 2014 г. процентът е бил 2 %. </w:t>
      </w:r>
    </w:p>
    <w:p w:rsidR="0015273B" w:rsidRPr="00952139" w:rsidRDefault="0015273B" w:rsidP="00941FCD">
      <w:pPr>
        <w:spacing w:before="120" w:after="120"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t xml:space="preserve">Със </w:t>
      </w:r>
      <w:r w:rsidRPr="00505779">
        <w:rPr>
          <w:rFonts w:ascii="Times New Roman" w:hAnsi="Times New Roman" w:cs="Times New Roman"/>
          <w:b/>
          <w:bCs/>
          <w:sz w:val="28"/>
          <w:szCs w:val="28"/>
        </w:rPr>
        <w:t xml:space="preserve">споразумения по реда на глава </w:t>
      </w:r>
      <w:r w:rsidRPr="00505779">
        <w:rPr>
          <w:rFonts w:ascii="Times New Roman" w:hAnsi="Times New Roman" w:cs="Times New Roman"/>
          <w:b/>
          <w:bCs/>
          <w:sz w:val="28"/>
          <w:szCs w:val="28"/>
          <w:lang w:val="en-US"/>
        </w:rPr>
        <w:t>XXIX</w:t>
      </w:r>
      <w:r w:rsidRPr="00505779">
        <w:rPr>
          <w:rFonts w:ascii="Times New Roman" w:hAnsi="Times New Roman" w:cs="Times New Roman"/>
          <w:b/>
          <w:bCs/>
          <w:sz w:val="28"/>
          <w:szCs w:val="28"/>
          <w:lang w:val="ru-RU"/>
        </w:rPr>
        <w:t xml:space="preserve"> </w:t>
      </w:r>
      <w:r w:rsidRPr="00505779">
        <w:rPr>
          <w:rFonts w:ascii="Times New Roman" w:hAnsi="Times New Roman" w:cs="Times New Roman"/>
          <w:b/>
          <w:bCs/>
          <w:sz w:val="28"/>
          <w:szCs w:val="28"/>
        </w:rPr>
        <w:t>от НПК</w:t>
      </w:r>
      <w:r w:rsidRPr="00952139">
        <w:rPr>
          <w:rFonts w:ascii="Times New Roman" w:hAnsi="Times New Roman" w:cs="Times New Roman"/>
          <w:sz w:val="28"/>
          <w:szCs w:val="28"/>
        </w:rPr>
        <w:t xml:space="preserve"> са решени общо 7 дела, като 2 от тях са внесени с обвинителен акт, а 5 дела са внесени със споразумение и това представлява 5,1 % от всички свършени дела. От решените общо за съда  НОХД този процент е 21,9 %. Със споразумения са определени наказания, както следва: по 5 дела наказанията са „лишаване от свобода” до 3 години – условно; по 1 НОХД наказанието е „лишаване от свобода” до 3 години – ефективно и по 1 бр. НОХД наказанието е „глоба“.</w:t>
      </w:r>
    </w:p>
    <w:p w:rsidR="0015273B" w:rsidRPr="00952139" w:rsidRDefault="0015273B" w:rsidP="00941FCD">
      <w:pPr>
        <w:spacing w:before="120" w:after="0" w:line="240" w:lineRule="auto"/>
        <w:ind w:firstLine="708"/>
        <w:jc w:val="both"/>
        <w:rPr>
          <w:rFonts w:ascii="Times New Roman" w:hAnsi="Times New Roman" w:cs="Times New Roman"/>
          <w:color w:val="FF0000"/>
          <w:sz w:val="28"/>
          <w:szCs w:val="28"/>
        </w:rPr>
      </w:pPr>
      <w:r w:rsidRPr="00952139">
        <w:rPr>
          <w:rFonts w:ascii="Times New Roman" w:hAnsi="Times New Roman" w:cs="Times New Roman"/>
          <w:sz w:val="28"/>
          <w:szCs w:val="28"/>
        </w:rPr>
        <w:t xml:space="preserve">Във Военен съд - Сливен през 2017 година са </w:t>
      </w:r>
      <w:r w:rsidRPr="005D5FDB">
        <w:rPr>
          <w:rFonts w:ascii="Times New Roman" w:hAnsi="Times New Roman" w:cs="Times New Roman"/>
          <w:b/>
          <w:bCs/>
          <w:sz w:val="28"/>
          <w:szCs w:val="28"/>
        </w:rPr>
        <w:t>възстановени общо 19884,11 лева причинени щети</w:t>
      </w:r>
      <w:r w:rsidRPr="00952139">
        <w:rPr>
          <w:rFonts w:ascii="Times New Roman" w:hAnsi="Times New Roman" w:cs="Times New Roman"/>
          <w:sz w:val="28"/>
          <w:szCs w:val="28"/>
        </w:rPr>
        <w:t>, които са внесени от подсъдимите и обвиняемите обратно в бюджета на ощетените военни формирования.</w:t>
      </w:r>
    </w:p>
    <w:p w:rsidR="0015273B" w:rsidRPr="00952139" w:rsidRDefault="0015273B" w:rsidP="00941FCD">
      <w:pPr>
        <w:spacing w:before="120" w:after="120" w:line="240" w:lineRule="auto"/>
        <w:jc w:val="both"/>
        <w:rPr>
          <w:rFonts w:ascii="Times New Roman" w:hAnsi="Times New Roman" w:cs="Times New Roman"/>
          <w:sz w:val="28"/>
          <w:szCs w:val="28"/>
        </w:rPr>
      </w:pPr>
      <w:r w:rsidRPr="00952139">
        <w:rPr>
          <w:rFonts w:ascii="Times New Roman" w:hAnsi="Times New Roman" w:cs="Times New Roman"/>
          <w:sz w:val="28"/>
          <w:szCs w:val="28"/>
        </w:rPr>
        <w:t xml:space="preserve">         Изместването на тежестта на престъпността от чисто военни престъпления към други, целящи финансово и материално облагодетелстване, се обяснява с изцяло професионалната армия, като следва да се отбележи и високият про</w:t>
      </w:r>
      <w:r>
        <w:rPr>
          <w:rFonts w:ascii="Times New Roman" w:hAnsi="Times New Roman" w:cs="Times New Roman"/>
          <w:sz w:val="28"/>
          <w:szCs w:val="28"/>
        </w:rPr>
        <w:t xml:space="preserve">цент образувани дела за </w:t>
      </w:r>
      <w:r w:rsidRPr="00952139">
        <w:rPr>
          <w:rFonts w:ascii="Times New Roman" w:hAnsi="Times New Roman" w:cs="Times New Roman"/>
          <w:sz w:val="28"/>
          <w:szCs w:val="28"/>
        </w:rPr>
        <w:t xml:space="preserve">военни престъпления </w:t>
      </w:r>
      <w:r>
        <w:rPr>
          <w:rFonts w:ascii="Times New Roman" w:hAnsi="Times New Roman" w:cs="Times New Roman"/>
          <w:sz w:val="28"/>
          <w:szCs w:val="28"/>
        </w:rPr>
        <w:t xml:space="preserve">по глава тринадесета от НК </w:t>
      </w:r>
      <w:r w:rsidRPr="00952139">
        <w:rPr>
          <w:rFonts w:ascii="Times New Roman" w:hAnsi="Times New Roman" w:cs="Times New Roman"/>
          <w:sz w:val="28"/>
          <w:szCs w:val="28"/>
        </w:rPr>
        <w:t>през 2017г</w:t>
      </w:r>
      <w:r>
        <w:rPr>
          <w:rFonts w:ascii="Times New Roman" w:hAnsi="Times New Roman" w:cs="Times New Roman"/>
          <w:sz w:val="28"/>
          <w:szCs w:val="28"/>
        </w:rPr>
        <w:t xml:space="preserve">. - 25 </w:t>
      </w:r>
      <w:r w:rsidRPr="00952139">
        <w:rPr>
          <w:rFonts w:ascii="Times New Roman" w:hAnsi="Times New Roman" w:cs="Times New Roman"/>
          <w:sz w:val="28"/>
          <w:szCs w:val="28"/>
        </w:rPr>
        <w:t xml:space="preserve">%    </w:t>
      </w:r>
    </w:p>
    <w:p w:rsidR="0015273B" w:rsidRPr="00952139" w:rsidRDefault="0015273B" w:rsidP="00941FCD">
      <w:pPr>
        <w:spacing w:after="0" w:line="240" w:lineRule="auto"/>
        <w:ind w:firstLine="708"/>
        <w:jc w:val="both"/>
        <w:rPr>
          <w:rFonts w:ascii="Times New Roman" w:hAnsi="Times New Roman" w:cs="Times New Roman"/>
          <w:color w:val="FF0000"/>
          <w:sz w:val="28"/>
          <w:szCs w:val="28"/>
        </w:rPr>
      </w:pPr>
    </w:p>
    <w:p w:rsidR="0015273B" w:rsidRPr="005D5FDB" w:rsidRDefault="0015273B" w:rsidP="00941FCD">
      <w:pPr>
        <w:numPr>
          <w:ilvl w:val="0"/>
          <w:numId w:val="7"/>
        </w:numPr>
        <w:spacing w:after="0" w:line="240" w:lineRule="auto"/>
        <w:jc w:val="both"/>
        <w:rPr>
          <w:rFonts w:ascii="Times New Roman" w:hAnsi="Times New Roman" w:cs="Times New Roman"/>
          <w:b/>
          <w:bCs/>
          <w:sz w:val="24"/>
          <w:szCs w:val="24"/>
        </w:rPr>
      </w:pPr>
      <w:r w:rsidRPr="005D5FDB">
        <w:rPr>
          <w:rFonts w:ascii="Times New Roman" w:hAnsi="Times New Roman" w:cs="Times New Roman"/>
          <w:b/>
          <w:bCs/>
          <w:sz w:val="24"/>
          <w:szCs w:val="24"/>
        </w:rPr>
        <w:t>ВЪРНАТИ ЗА ДОРАЗСЛЕДВАНЕ ДЕЛА</w:t>
      </w:r>
    </w:p>
    <w:p w:rsidR="0015273B" w:rsidRPr="00952139" w:rsidRDefault="0015273B" w:rsidP="00941FCD">
      <w:pPr>
        <w:spacing w:before="120" w:after="120"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t xml:space="preserve">През 2017 година качеството на постъпилите в съда дела от Военно-окръжна прокуратура е добро. Извод за това може да се направи от факта, че през годината има върнати за доразследване 8 дела, от които 4 НОХД и 4 АНД, което представлява </w:t>
      </w:r>
      <w:r w:rsidRPr="005D5FDB">
        <w:rPr>
          <w:rFonts w:ascii="Times New Roman" w:hAnsi="Times New Roman" w:cs="Times New Roman"/>
          <w:b/>
          <w:bCs/>
          <w:sz w:val="28"/>
          <w:szCs w:val="28"/>
        </w:rPr>
        <w:t>5,7 % спрямо постъпилите за разглеждане дела - 140 бр. дела.</w:t>
      </w:r>
      <w:r w:rsidRPr="00952139">
        <w:rPr>
          <w:rFonts w:ascii="Times New Roman" w:hAnsi="Times New Roman" w:cs="Times New Roman"/>
          <w:sz w:val="28"/>
          <w:szCs w:val="28"/>
        </w:rPr>
        <w:t xml:space="preserve"> В </w:t>
      </w:r>
      <w:r w:rsidRPr="005D5FDB">
        <w:rPr>
          <w:rFonts w:ascii="Times New Roman" w:hAnsi="Times New Roman" w:cs="Times New Roman"/>
          <w:b/>
          <w:bCs/>
          <w:sz w:val="28"/>
          <w:szCs w:val="28"/>
        </w:rPr>
        <w:t>предходната години</w:t>
      </w:r>
      <w:r w:rsidRPr="00952139">
        <w:rPr>
          <w:rFonts w:ascii="Times New Roman" w:hAnsi="Times New Roman" w:cs="Times New Roman"/>
          <w:sz w:val="28"/>
          <w:szCs w:val="28"/>
        </w:rPr>
        <w:t xml:space="preserve"> този процент е бил </w:t>
      </w:r>
      <w:r w:rsidRPr="005D5FDB">
        <w:rPr>
          <w:rFonts w:ascii="Times New Roman" w:hAnsi="Times New Roman" w:cs="Times New Roman"/>
          <w:b/>
          <w:bCs/>
          <w:sz w:val="28"/>
          <w:szCs w:val="28"/>
        </w:rPr>
        <w:t>6 %,</w:t>
      </w:r>
      <w:r w:rsidRPr="00952139">
        <w:rPr>
          <w:rFonts w:ascii="Times New Roman" w:hAnsi="Times New Roman" w:cs="Times New Roman"/>
          <w:sz w:val="28"/>
          <w:szCs w:val="28"/>
        </w:rPr>
        <w:t xml:space="preserve"> когато са били върнати за доразследване  </w:t>
      </w:r>
      <w:r w:rsidRPr="008B50CD">
        <w:rPr>
          <w:rFonts w:ascii="Times New Roman" w:hAnsi="Times New Roman" w:cs="Times New Roman"/>
          <w:b/>
          <w:bCs/>
          <w:sz w:val="28"/>
          <w:szCs w:val="28"/>
        </w:rPr>
        <w:t>9 бр</w:t>
      </w:r>
      <w:r w:rsidRPr="008B50CD">
        <w:rPr>
          <w:rFonts w:ascii="Times New Roman" w:hAnsi="Times New Roman" w:cs="Times New Roman"/>
          <w:sz w:val="28"/>
          <w:szCs w:val="28"/>
        </w:rPr>
        <w:t>.,</w:t>
      </w:r>
      <w:r w:rsidRPr="00952139">
        <w:rPr>
          <w:rFonts w:ascii="Times New Roman" w:hAnsi="Times New Roman" w:cs="Times New Roman"/>
          <w:sz w:val="28"/>
          <w:szCs w:val="28"/>
        </w:rPr>
        <w:t xml:space="preserve"> при постъпили за разглеждане 146 бр. дела, </w:t>
      </w:r>
      <w:r w:rsidRPr="008B50CD">
        <w:rPr>
          <w:rFonts w:ascii="Times New Roman" w:hAnsi="Times New Roman" w:cs="Times New Roman"/>
          <w:b/>
          <w:bCs/>
          <w:sz w:val="28"/>
          <w:szCs w:val="28"/>
        </w:rPr>
        <w:t>за 2015 г</w:t>
      </w:r>
      <w:r w:rsidRPr="00952139">
        <w:rPr>
          <w:rFonts w:ascii="Times New Roman" w:hAnsi="Times New Roman" w:cs="Times New Roman"/>
          <w:sz w:val="28"/>
          <w:szCs w:val="28"/>
        </w:rPr>
        <w:t xml:space="preserve">. процентът е бил също </w:t>
      </w:r>
      <w:r w:rsidRPr="008B50CD">
        <w:rPr>
          <w:rFonts w:ascii="Times New Roman" w:hAnsi="Times New Roman" w:cs="Times New Roman"/>
          <w:b/>
          <w:bCs/>
          <w:sz w:val="28"/>
          <w:szCs w:val="28"/>
        </w:rPr>
        <w:t>6 %,</w:t>
      </w:r>
      <w:r w:rsidRPr="00952139">
        <w:rPr>
          <w:rFonts w:ascii="Times New Roman" w:hAnsi="Times New Roman" w:cs="Times New Roman"/>
          <w:sz w:val="28"/>
          <w:szCs w:val="28"/>
        </w:rPr>
        <w:t xml:space="preserve"> а през </w:t>
      </w:r>
      <w:r w:rsidRPr="008B50CD">
        <w:rPr>
          <w:rFonts w:ascii="Times New Roman" w:hAnsi="Times New Roman" w:cs="Times New Roman"/>
          <w:b/>
          <w:bCs/>
          <w:sz w:val="28"/>
          <w:szCs w:val="28"/>
        </w:rPr>
        <w:t>2014 е 4.7 %.</w:t>
      </w:r>
      <w:r w:rsidRPr="00952139">
        <w:rPr>
          <w:rFonts w:ascii="Times New Roman" w:hAnsi="Times New Roman" w:cs="Times New Roman"/>
          <w:sz w:val="28"/>
          <w:szCs w:val="28"/>
        </w:rPr>
        <w:t xml:space="preserve">  С разпореждане са върнати общо 3 дела, от които 1 НОХД и 2 АНД. От съдебно заседание са върнати 5 дела, от които 3 НОХД и 2 АНД. </w:t>
      </w:r>
    </w:p>
    <w:p w:rsidR="0015273B" w:rsidRPr="005D5FDB" w:rsidRDefault="0015273B" w:rsidP="00941FCD">
      <w:pPr>
        <w:spacing w:after="0" w:line="240" w:lineRule="auto"/>
        <w:ind w:firstLine="708"/>
        <w:jc w:val="both"/>
        <w:rPr>
          <w:rFonts w:ascii="Times New Roman" w:hAnsi="Times New Roman" w:cs="Times New Roman"/>
          <w:b/>
          <w:bCs/>
          <w:sz w:val="28"/>
          <w:szCs w:val="28"/>
        </w:rPr>
      </w:pPr>
      <w:r w:rsidRPr="005D5FDB">
        <w:rPr>
          <w:rFonts w:ascii="Times New Roman" w:hAnsi="Times New Roman" w:cs="Times New Roman"/>
          <w:b/>
          <w:bCs/>
          <w:sz w:val="28"/>
          <w:szCs w:val="28"/>
        </w:rPr>
        <w:t>Анализът показва, че прокурорите при Военно-окръжна прокуратура - Сливен прецизират обвинителните актове. Делата са връщани за отстраняване на допуснати отстраними съществени процесуални нарушения, касаещи правото на защита на обвиняемия с разпореждане на съдията-докладчик или с протоколно определение от съдебно заседание. Практика в съда е делото да се връща на прокурора само при допуснати отстраними съществени процесуални нарушения, ограничаващи процесуалните права на обвиняемия, неговия защитник, или на пострадалия при съобразяване с Тълкувателно решение № 2 от 07.01.2002 г. по НОХД № 2/2002 г. ОСНК на ВКС, касаещи основанието „съществени процесуални нарушения на досъдебното производство”.</w:t>
      </w:r>
    </w:p>
    <w:p w:rsidR="0015273B" w:rsidRPr="005D5FDB" w:rsidRDefault="0015273B" w:rsidP="00941FCD">
      <w:pPr>
        <w:spacing w:before="120" w:after="120" w:line="240" w:lineRule="auto"/>
        <w:ind w:firstLine="708"/>
        <w:jc w:val="both"/>
        <w:rPr>
          <w:rFonts w:ascii="Times New Roman" w:hAnsi="Times New Roman" w:cs="Times New Roman"/>
          <w:b/>
          <w:bCs/>
          <w:sz w:val="28"/>
          <w:szCs w:val="28"/>
        </w:rPr>
      </w:pPr>
      <w:r w:rsidRPr="005D5FDB">
        <w:rPr>
          <w:rFonts w:ascii="Times New Roman" w:hAnsi="Times New Roman" w:cs="Times New Roman"/>
          <w:b/>
          <w:bCs/>
          <w:sz w:val="28"/>
          <w:szCs w:val="28"/>
        </w:rPr>
        <w:lastRenderedPageBreak/>
        <w:t xml:space="preserve">След приемане на измененията в НПК </w:t>
      </w:r>
      <w:r w:rsidRPr="005D5FDB">
        <w:rPr>
          <w:rFonts w:ascii="Times New Roman" w:hAnsi="Times New Roman" w:cs="Times New Roman"/>
          <w:b/>
          <w:bCs/>
          <w:sz w:val="28"/>
          <w:szCs w:val="28"/>
          <w:lang w:val="ru-RU"/>
        </w:rPr>
        <w:t>(</w:t>
      </w:r>
      <w:r w:rsidRPr="005D5FDB">
        <w:rPr>
          <w:rFonts w:ascii="Times New Roman" w:hAnsi="Times New Roman" w:cs="Times New Roman"/>
          <w:b/>
          <w:bCs/>
          <w:sz w:val="28"/>
          <w:szCs w:val="28"/>
        </w:rPr>
        <w:t>ДВ бр. 63 от м. август 2017</w:t>
      </w:r>
      <w:r>
        <w:rPr>
          <w:rFonts w:ascii="Times New Roman" w:hAnsi="Times New Roman" w:cs="Times New Roman"/>
          <w:b/>
          <w:bCs/>
          <w:sz w:val="28"/>
          <w:szCs w:val="28"/>
        </w:rPr>
        <w:t xml:space="preserve"> </w:t>
      </w:r>
      <w:r w:rsidRPr="005D5FDB">
        <w:rPr>
          <w:rFonts w:ascii="Times New Roman" w:hAnsi="Times New Roman" w:cs="Times New Roman"/>
          <w:b/>
          <w:bCs/>
          <w:sz w:val="28"/>
          <w:szCs w:val="28"/>
        </w:rPr>
        <w:t>г</w:t>
      </w:r>
      <w:r>
        <w:rPr>
          <w:rFonts w:ascii="Times New Roman" w:hAnsi="Times New Roman" w:cs="Times New Roman"/>
          <w:b/>
          <w:bCs/>
          <w:sz w:val="28"/>
          <w:szCs w:val="28"/>
        </w:rPr>
        <w:t>.,</w:t>
      </w:r>
      <w:r w:rsidRPr="005D5FDB">
        <w:rPr>
          <w:rFonts w:ascii="Times New Roman" w:hAnsi="Times New Roman" w:cs="Times New Roman"/>
          <w:b/>
          <w:bCs/>
          <w:sz w:val="28"/>
          <w:szCs w:val="28"/>
        </w:rPr>
        <w:t xml:space="preserve"> в сила</w:t>
      </w:r>
      <w:r>
        <w:rPr>
          <w:rFonts w:ascii="Times New Roman" w:hAnsi="Times New Roman" w:cs="Times New Roman"/>
          <w:b/>
          <w:bCs/>
          <w:sz w:val="28"/>
          <w:szCs w:val="28"/>
        </w:rPr>
        <w:t xml:space="preserve"> от</w:t>
      </w:r>
      <w:r w:rsidRPr="005D5FDB">
        <w:rPr>
          <w:rFonts w:ascii="Times New Roman" w:hAnsi="Times New Roman" w:cs="Times New Roman"/>
          <w:b/>
          <w:bCs/>
          <w:sz w:val="28"/>
          <w:szCs w:val="28"/>
        </w:rPr>
        <w:t xml:space="preserve"> 5 ноември 2017</w:t>
      </w:r>
      <w:r>
        <w:rPr>
          <w:rFonts w:ascii="Times New Roman" w:hAnsi="Times New Roman" w:cs="Times New Roman"/>
          <w:b/>
          <w:bCs/>
          <w:sz w:val="28"/>
          <w:szCs w:val="28"/>
        </w:rPr>
        <w:t xml:space="preserve"> </w:t>
      </w:r>
      <w:r w:rsidRPr="005D5FDB">
        <w:rPr>
          <w:rFonts w:ascii="Times New Roman" w:hAnsi="Times New Roman" w:cs="Times New Roman"/>
          <w:b/>
          <w:bCs/>
          <w:sz w:val="28"/>
          <w:szCs w:val="28"/>
        </w:rPr>
        <w:t>г</w:t>
      </w:r>
      <w:r>
        <w:rPr>
          <w:rFonts w:ascii="Times New Roman" w:hAnsi="Times New Roman" w:cs="Times New Roman"/>
          <w:b/>
          <w:bCs/>
          <w:sz w:val="28"/>
          <w:szCs w:val="28"/>
        </w:rPr>
        <w:t>.</w:t>
      </w:r>
      <w:r w:rsidRPr="005D5FDB">
        <w:rPr>
          <w:rFonts w:ascii="Times New Roman" w:hAnsi="Times New Roman" w:cs="Times New Roman"/>
          <w:b/>
          <w:bCs/>
          <w:sz w:val="28"/>
          <w:szCs w:val="28"/>
          <w:lang w:val="ru-RU"/>
        </w:rPr>
        <w:t>)</w:t>
      </w:r>
      <w:r>
        <w:rPr>
          <w:rFonts w:ascii="Times New Roman" w:hAnsi="Times New Roman" w:cs="Times New Roman"/>
          <w:b/>
          <w:bCs/>
          <w:sz w:val="28"/>
          <w:szCs w:val="28"/>
          <w:lang w:val="ru-RU"/>
        </w:rPr>
        <w:t>,</w:t>
      </w:r>
      <w:r w:rsidRPr="005D5FDB">
        <w:rPr>
          <w:rFonts w:ascii="Times New Roman" w:hAnsi="Times New Roman" w:cs="Times New Roman"/>
          <w:b/>
          <w:bCs/>
          <w:sz w:val="28"/>
          <w:szCs w:val="28"/>
        </w:rPr>
        <w:t xml:space="preserve"> касаещи разпоредителното заседание, определянето на понятието „отстранимо съществено  нарушение на процесуалните правила, когато са нарушени правата на обвиняемия и пострадалия”</w:t>
      </w:r>
      <w:r>
        <w:rPr>
          <w:rFonts w:ascii="Times New Roman" w:hAnsi="Times New Roman" w:cs="Times New Roman"/>
          <w:b/>
          <w:bCs/>
          <w:sz w:val="28"/>
          <w:szCs w:val="28"/>
        </w:rPr>
        <w:t xml:space="preserve"> </w:t>
      </w:r>
      <w:r w:rsidRPr="005D5FDB">
        <w:rPr>
          <w:rFonts w:ascii="Times New Roman" w:hAnsi="Times New Roman" w:cs="Times New Roman"/>
          <w:b/>
          <w:bCs/>
          <w:sz w:val="28"/>
          <w:szCs w:val="28"/>
        </w:rPr>
        <w:t>се ограничи възможността от стадия на съдебното следствие делото да бъде върнато за доразследване на прокурора, като т</w:t>
      </w:r>
      <w:r>
        <w:rPr>
          <w:rFonts w:ascii="Times New Roman" w:hAnsi="Times New Roman" w:cs="Times New Roman"/>
          <w:b/>
          <w:bCs/>
          <w:sz w:val="28"/>
          <w:szCs w:val="28"/>
        </w:rPr>
        <w:t xml:space="preserve">ова може да бъде направено </w:t>
      </w:r>
      <w:r w:rsidRPr="005D5FDB">
        <w:rPr>
          <w:rFonts w:ascii="Times New Roman" w:hAnsi="Times New Roman" w:cs="Times New Roman"/>
          <w:b/>
          <w:bCs/>
          <w:sz w:val="28"/>
          <w:szCs w:val="28"/>
        </w:rPr>
        <w:t xml:space="preserve"> в разпоредително заседание. Тези изменения още повече задължават органите на досъдебното производство качествено да си вършат работата, а съдията</w:t>
      </w:r>
      <w:r>
        <w:rPr>
          <w:rFonts w:ascii="Times New Roman" w:hAnsi="Times New Roman" w:cs="Times New Roman"/>
          <w:b/>
          <w:bCs/>
          <w:sz w:val="28"/>
          <w:szCs w:val="28"/>
        </w:rPr>
        <w:t>-</w:t>
      </w:r>
      <w:r w:rsidRPr="005D5FDB">
        <w:rPr>
          <w:rFonts w:ascii="Times New Roman" w:hAnsi="Times New Roman" w:cs="Times New Roman"/>
          <w:b/>
          <w:bCs/>
          <w:sz w:val="28"/>
          <w:szCs w:val="28"/>
        </w:rPr>
        <w:t>докладчик да извърши необходимите действия по проучване на делото и при обсъждане на въпросите по чл.</w:t>
      </w:r>
      <w:r>
        <w:rPr>
          <w:rFonts w:ascii="Times New Roman" w:hAnsi="Times New Roman" w:cs="Times New Roman"/>
          <w:b/>
          <w:bCs/>
          <w:sz w:val="28"/>
          <w:szCs w:val="28"/>
        </w:rPr>
        <w:t xml:space="preserve"> </w:t>
      </w:r>
      <w:r w:rsidRPr="005D5FDB">
        <w:rPr>
          <w:rFonts w:ascii="Times New Roman" w:hAnsi="Times New Roman" w:cs="Times New Roman"/>
          <w:b/>
          <w:bCs/>
          <w:sz w:val="28"/>
          <w:szCs w:val="28"/>
        </w:rPr>
        <w:t>248</w:t>
      </w:r>
      <w:r>
        <w:rPr>
          <w:rFonts w:ascii="Times New Roman" w:hAnsi="Times New Roman" w:cs="Times New Roman"/>
          <w:b/>
          <w:bCs/>
          <w:sz w:val="28"/>
          <w:szCs w:val="28"/>
        </w:rPr>
        <w:t>,</w:t>
      </w:r>
      <w:r w:rsidRPr="005D5FDB">
        <w:rPr>
          <w:rFonts w:ascii="Times New Roman" w:hAnsi="Times New Roman" w:cs="Times New Roman"/>
          <w:b/>
          <w:bCs/>
          <w:sz w:val="28"/>
          <w:szCs w:val="28"/>
        </w:rPr>
        <w:t xml:space="preserve"> ал.</w:t>
      </w:r>
      <w:r>
        <w:rPr>
          <w:rFonts w:ascii="Times New Roman" w:hAnsi="Times New Roman" w:cs="Times New Roman"/>
          <w:b/>
          <w:bCs/>
          <w:sz w:val="28"/>
          <w:szCs w:val="28"/>
        </w:rPr>
        <w:t xml:space="preserve"> </w:t>
      </w:r>
      <w:r w:rsidRPr="005D5FDB">
        <w:rPr>
          <w:rFonts w:ascii="Times New Roman" w:hAnsi="Times New Roman" w:cs="Times New Roman"/>
          <w:b/>
          <w:bCs/>
          <w:sz w:val="28"/>
          <w:szCs w:val="28"/>
        </w:rPr>
        <w:t>1 от НПК</w:t>
      </w:r>
      <w:r>
        <w:rPr>
          <w:rFonts w:ascii="Times New Roman" w:hAnsi="Times New Roman" w:cs="Times New Roman"/>
          <w:b/>
          <w:bCs/>
          <w:sz w:val="28"/>
          <w:szCs w:val="28"/>
        </w:rPr>
        <w:t>, да преце</w:t>
      </w:r>
      <w:r w:rsidRPr="005D5FDB">
        <w:rPr>
          <w:rFonts w:ascii="Times New Roman" w:hAnsi="Times New Roman" w:cs="Times New Roman"/>
          <w:b/>
          <w:bCs/>
          <w:sz w:val="28"/>
          <w:szCs w:val="28"/>
        </w:rPr>
        <w:t>ни допуснати ли са на досъдебното производство отстраними съществени процесуални нарушения, предвид визираното в чл. 248</w:t>
      </w:r>
      <w:r>
        <w:rPr>
          <w:rFonts w:ascii="Times New Roman" w:hAnsi="Times New Roman" w:cs="Times New Roman"/>
          <w:b/>
          <w:bCs/>
          <w:sz w:val="28"/>
          <w:szCs w:val="28"/>
        </w:rPr>
        <w:t xml:space="preserve">, </w:t>
      </w:r>
      <w:r w:rsidRPr="005D5FDB">
        <w:rPr>
          <w:rFonts w:ascii="Times New Roman" w:hAnsi="Times New Roman" w:cs="Times New Roman"/>
          <w:b/>
          <w:bCs/>
          <w:sz w:val="28"/>
          <w:szCs w:val="28"/>
        </w:rPr>
        <w:t>ал.</w:t>
      </w:r>
      <w:r>
        <w:rPr>
          <w:rFonts w:ascii="Times New Roman" w:hAnsi="Times New Roman" w:cs="Times New Roman"/>
          <w:b/>
          <w:bCs/>
          <w:sz w:val="28"/>
          <w:szCs w:val="28"/>
        </w:rPr>
        <w:t xml:space="preserve"> </w:t>
      </w:r>
      <w:r w:rsidRPr="005D5FDB">
        <w:rPr>
          <w:rFonts w:ascii="Times New Roman" w:hAnsi="Times New Roman" w:cs="Times New Roman"/>
          <w:b/>
          <w:bCs/>
          <w:sz w:val="28"/>
          <w:szCs w:val="28"/>
        </w:rPr>
        <w:t>3 от НПК,</w:t>
      </w:r>
      <w:r>
        <w:rPr>
          <w:rFonts w:ascii="Times New Roman" w:hAnsi="Times New Roman" w:cs="Times New Roman"/>
          <w:b/>
          <w:bCs/>
          <w:sz w:val="28"/>
          <w:szCs w:val="28"/>
        </w:rPr>
        <w:t xml:space="preserve"> </w:t>
      </w:r>
      <w:r w:rsidRPr="005D5FDB">
        <w:rPr>
          <w:rFonts w:ascii="Times New Roman" w:hAnsi="Times New Roman" w:cs="Times New Roman"/>
          <w:b/>
          <w:bCs/>
          <w:sz w:val="28"/>
          <w:szCs w:val="28"/>
        </w:rPr>
        <w:t>че в съдебно заседание на първоинстанционния, въззивния и касационния съд не могат да се правят възражения за допуснати нарушения на процесуалните правила по ал.</w:t>
      </w:r>
      <w:r>
        <w:rPr>
          <w:rFonts w:ascii="Times New Roman" w:hAnsi="Times New Roman" w:cs="Times New Roman"/>
          <w:b/>
          <w:bCs/>
          <w:sz w:val="28"/>
          <w:szCs w:val="28"/>
        </w:rPr>
        <w:t xml:space="preserve"> </w:t>
      </w:r>
      <w:r w:rsidRPr="005D5FDB">
        <w:rPr>
          <w:rFonts w:ascii="Times New Roman" w:hAnsi="Times New Roman" w:cs="Times New Roman"/>
          <w:b/>
          <w:bCs/>
          <w:sz w:val="28"/>
          <w:szCs w:val="28"/>
        </w:rPr>
        <w:t>1</w:t>
      </w:r>
      <w:r>
        <w:rPr>
          <w:rFonts w:ascii="Times New Roman" w:hAnsi="Times New Roman" w:cs="Times New Roman"/>
          <w:b/>
          <w:bCs/>
          <w:sz w:val="28"/>
          <w:szCs w:val="28"/>
        </w:rPr>
        <w:t>,</w:t>
      </w:r>
      <w:r w:rsidRPr="005D5FDB">
        <w:rPr>
          <w:rFonts w:ascii="Times New Roman" w:hAnsi="Times New Roman" w:cs="Times New Roman"/>
          <w:b/>
          <w:bCs/>
          <w:sz w:val="28"/>
          <w:szCs w:val="28"/>
        </w:rPr>
        <w:t xml:space="preserve"> т.</w:t>
      </w:r>
      <w:r>
        <w:rPr>
          <w:rFonts w:ascii="Times New Roman" w:hAnsi="Times New Roman" w:cs="Times New Roman"/>
          <w:b/>
          <w:bCs/>
          <w:sz w:val="28"/>
          <w:szCs w:val="28"/>
        </w:rPr>
        <w:t xml:space="preserve"> 3</w:t>
      </w:r>
      <w:r w:rsidRPr="005D5FDB">
        <w:rPr>
          <w:rFonts w:ascii="Times New Roman" w:hAnsi="Times New Roman" w:cs="Times New Roman"/>
          <w:b/>
          <w:bCs/>
          <w:sz w:val="28"/>
          <w:szCs w:val="28"/>
        </w:rPr>
        <w:t>, когато не</w:t>
      </w:r>
      <w:r w:rsidRPr="00952139">
        <w:rPr>
          <w:rFonts w:ascii="Times New Roman" w:hAnsi="Times New Roman" w:cs="Times New Roman"/>
          <w:sz w:val="28"/>
          <w:szCs w:val="28"/>
        </w:rPr>
        <w:t xml:space="preserve"> </w:t>
      </w:r>
      <w:r>
        <w:rPr>
          <w:rFonts w:ascii="Times New Roman" w:hAnsi="Times New Roman" w:cs="Times New Roman"/>
          <w:b/>
          <w:bCs/>
          <w:sz w:val="28"/>
          <w:szCs w:val="28"/>
        </w:rPr>
        <w:t>са били поставени на об</w:t>
      </w:r>
      <w:r w:rsidRPr="005D5FDB">
        <w:rPr>
          <w:rFonts w:ascii="Times New Roman" w:hAnsi="Times New Roman" w:cs="Times New Roman"/>
          <w:b/>
          <w:bCs/>
          <w:sz w:val="28"/>
          <w:szCs w:val="28"/>
        </w:rPr>
        <w:t>съждане в разпоредителното заседание</w:t>
      </w:r>
      <w:r>
        <w:rPr>
          <w:rFonts w:ascii="Times New Roman" w:hAnsi="Times New Roman" w:cs="Times New Roman"/>
          <w:b/>
          <w:bCs/>
          <w:sz w:val="28"/>
          <w:szCs w:val="28"/>
        </w:rPr>
        <w:t>,</w:t>
      </w:r>
      <w:r w:rsidRPr="005D5FDB">
        <w:rPr>
          <w:rFonts w:ascii="Times New Roman" w:hAnsi="Times New Roman" w:cs="Times New Roman"/>
          <w:b/>
          <w:bCs/>
          <w:sz w:val="28"/>
          <w:szCs w:val="28"/>
        </w:rPr>
        <w:t xml:space="preserve"> включително по почин на съдията</w:t>
      </w:r>
      <w:r>
        <w:rPr>
          <w:rFonts w:ascii="Times New Roman" w:hAnsi="Times New Roman" w:cs="Times New Roman"/>
          <w:b/>
          <w:bCs/>
          <w:sz w:val="28"/>
          <w:szCs w:val="28"/>
        </w:rPr>
        <w:t>-</w:t>
      </w:r>
      <w:r w:rsidRPr="005D5FDB">
        <w:rPr>
          <w:rFonts w:ascii="Times New Roman" w:hAnsi="Times New Roman" w:cs="Times New Roman"/>
          <w:b/>
          <w:bCs/>
          <w:sz w:val="28"/>
          <w:szCs w:val="28"/>
        </w:rPr>
        <w:t>докладчик или които са приети за несъществени.</w:t>
      </w:r>
      <w:r>
        <w:rPr>
          <w:rFonts w:ascii="Times New Roman" w:hAnsi="Times New Roman" w:cs="Times New Roman"/>
          <w:b/>
          <w:bCs/>
          <w:sz w:val="28"/>
          <w:szCs w:val="28"/>
        </w:rPr>
        <w:t xml:space="preserve"> </w:t>
      </w:r>
      <w:r w:rsidRPr="005D5FDB">
        <w:rPr>
          <w:rFonts w:ascii="Times New Roman" w:hAnsi="Times New Roman" w:cs="Times New Roman"/>
          <w:b/>
          <w:bCs/>
          <w:sz w:val="28"/>
          <w:szCs w:val="28"/>
        </w:rPr>
        <w:t>Бъдещето ще покаже доколко това ще се отрази на бързината и качеството на съдебните актове.</w:t>
      </w:r>
    </w:p>
    <w:p w:rsidR="0015273B" w:rsidRPr="00952139" w:rsidRDefault="0015273B" w:rsidP="00941FCD">
      <w:pPr>
        <w:spacing w:after="0" w:line="240" w:lineRule="auto"/>
        <w:ind w:firstLine="708"/>
        <w:jc w:val="both"/>
      </w:pPr>
    </w:p>
    <w:p w:rsidR="0015273B" w:rsidRPr="00952139" w:rsidRDefault="0015273B" w:rsidP="00941FCD">
      <w:pPr>
        <w:spacing w:after="0" w:line="240" w:lineRule="auto"/>
        <w:ind w:firstLine="708"/>
        <w:jc w:val="both"/>
      </w:pPr>
    </w:p>
    <w:p w:rsidR="0015273B" w:rsidRPr="00952139" w:rsidRDefault="00417317" w:rsidP="00941FCD">
      <w:pPr>
        <w:spacing w:after="0" w:line="240" w:lineRule="auto"/>
        <w:ind w:firstLine="708"/>
        <w:jc w:val="both"/>
      </w:pPr>
      <w:r>
        <w:rPr>
          <w:noProof/>
          <w:lang w:eastAsia="bg-BG"/>
        </w:rPr>
        <w:pict>
          <v:shape id="Диаграма 1" o:spid="_x0000_i1026" type="#_x0000_t75" style="width:395.3pt;height:273.05pt;visibility:visible">
            <v:imagedata r:id="rId9" o:title=""/>
            <o:lock v:ext="edit" aspectratio="f"/>
          </v:shape>
        </w:pict>
      </w:r>
    </w:p>
    <w:p w:rsidR="0015273B" w:rsidRPr="005D5FDB" w:rsidRDefault="0015273B" w:rsidP="00941FCD">
      <w:pPr>
        <w:spacing w:after="0" w:line="240" w:lineRule="auto"/>
        <w:ind w:firstLine="708"/>
        <w:jc w:val="both"/>
        <w:rPr>
          <w:b/>
          <w:bCs/>
        </w:rPr>
      </w:pPr>
    </w:p>
    <w:p w:rsidR="0015273B" w:rsidRPr="005D5FDB" w:rsidRDefault="0015273B" w:rsidP="00941FCD">
      <w:pPr>
        <w:spacing w:after="0" w:line="240" w:lineRule="auto"/>
        <w:ind w:left="720"/>
        <w:jc w:val="both"/>
        <w:rPr>
          <w:rFonts w:ascii="Times New Roman" w:hAnsi="Times New Roman" w:cs="Times New Roman"/>
          <w:b/>
          <w:bCs/>
          <w:sz w:val="24"/>
          <w:szCs w:val="24"/>
        </w:rPr>
      </w:pPr>
      <w:r w:rsidRPr="005D5FDB">
        <w:rPr>
          <w:rFonts w:ascii="Times New Roman" w:hAnsi="Times New Roman" w:cs="Times New Roman"/>
          <w:b/>
          <w:bCs/>
          <w:sz w:val="24"/>
          <w:szCs w:val="24"/>
        </w:rPr>
        <w:t>4. СРОЧНОСТ ПРИ РЕШАВАНЕ НА ДЕЛАТА</w:t>
      </w:r>
    </w:p>
    <w:p w:rsidR="0015273B" w:rsidRPr="00952139" w:rsidRDefault="0015273B" w:rsidP="00941FCD">
      <w:pPr>
        <w:shd w:val="clear" w:color="auto" w:fill="FFFFFF"/>
        <w:tabs>
          <w:tab w:val="left" w:pos="0"/>
        </w:tabs>
        <w:spacing w:before="120" w:after="0" w:line="240" w:lineRule="auto"/>
        <w:ind w:left="11"/>
        <w:jc w:val="both"/>
        <w:rPr>
          <w:rFonts w:ascii="Times New Roman" w:hAnsi="Times New Roman" w:cs="Times New Roman"/>
          <w:sz w:val="28"/>
          <w:szCs w:val="28"/>
        </w:rPr>
      </w:pPr>
      <w:r w:rsidRPr="00952139">
        <w:rPr>
          <w:rFonts w:ascii="Times New Roman" w:hAnsi="Times New Roman" w:cs="Times New Roman"/>
          <w:sz w:val="28"/>
          <w:szCs w:val="28"/>
        </w:rPr>
        <w:t xml:space="preserve"> </w:t>
      </w:r>
      <w:r w:rsidRPr="00952139">
        <w:rPr>
          <w:rFonts w:ascii="Times New Roman" w:hAnsi="Times New Roman" w:cs="Times New Roman"/>
          <w:color w:val="FF0000"/>
          <w:sz w:val="28"/>
          <w:szCs w:val="28"/>
        </w:rPr>
        <w:tab/>
      </w:r>
      <w:r w:rsidRPr="00952139">
        <w:rPr>
          <w:rFonts w:ascii="Times New Roman" w:hAnsi="Times New Roman" w:cs="Times New Roman"/>
          <w:sz w:val="28"/>
          <w:szCs w:val="28"/>
        </w:rPr>
        <w:t xml:space="preserve">В срок </w:t>
      </w:r>
      <w:r w:rsidRPr="005D5FDB">
        <w:rPr>
          <w:rFonts w:ascii="Times New Roman" w:hAnsi="Times New Roman" w:cs="Times New Roman"/>
          <w:b/>
          <w:bCs/>
          <w:sz w:val="28"/>
          <w:szCs w:val="28"/>
        </w:rPr>
        <w:t>до 3 месеца</w:t>
      </w:r>
      <w:r w:rsidRPr="00952139">
        <w:rPr>
          <w:rFonts w:ascii="Times New Roman" w:hAnsi="Times New Roman" w:cs="Times New Roman"/>
          <w:sz w:val="28"/>
          <w:szCs w:val="28"/>
        </w:rPr>
        <w:t xml:space="preserve"> във Военен съд – Сливен са решени </w:t>
      </w:r>
      <w:r w:rsidRPr="005D5FDB">
        <w:rPr>
          <w:rFonts w:ascii="Times New Roman" w:hAnsi="Times New Roman" w:cs="Times New Roman"/>
          <w:b/>
          <w:bCs/>
          <w:sz w:val="28"/>
          <w:szCs w:val="28"/>
        </w:rPr>
        <w:t>135 дела,</w:t>
      </w:r>
      <w:r w:rsidRPr="00952139">
        <w:rPr>
          <w:rFonts w:ascii="Times New Roman" w:hAnsi="Times New Roman" w:cs="Times New Roman"/>
          <w:sz w:val="28"/>
          <w:szCs w:val="28"/>
        </w:rPr>
        <w:t xml:space="preserve"> което представлява  </w:t>
      </w:r>
      <w:r w:rsidRPr="005D5FDB">
        <w:rPr>
          <w:rFonts w:ascii="Times New Roman" w:hAnsi="Times New Roman" w:cs="Times New Roman"/>
          <w:b/>
          <w:bCs/>
          <w:sz w:val="28"/>
          <w:szCs w:val="28"/>
        </w:rPr>
        <w:t>97.8 %</w:t>
      </w:r>
      <w:r w:rsidRPr="00952139">
        <w:rPr>
          <w:rFonts w:ascii="Times New Roman" w:hAnsi="Times New Roman" w:cs="Times New Roman"/>
          <w:sz w:val="28"/>
          <w:szCs w:val="28"/>
        </w:rPr>
        <w:t xml:space="preserve"> от решените 138 дела. В срок </w:t>
      </w:r>
      <w:r w:rsidRPr="005D5FDB">
        <w:rPr>
          <w:rFonts w:ascii="Times New Roman" w:hAnsi="Times New Roman" w:cs="Times New Roman"/>
          <w:b/>
          <w:bCs/>
          <w:sz w:val="28"/>
          <w:szCs w:val="28"/>
        </w:rPr>
        <w:t>над 3 месеца</w:t>
      </w:r>
      <w:r w:rsidRPr="00952139">
        <w:rPr>
          <w:rFonts w:ascii="Times New Roman" w:hAnsi="Times New Roman" w:cs="Times New Roman"/>
          <w:sz w:val="28"/>
          <w:szCs w:val="28"/>
        </w:rPr>
        <w:t xml:space="preserve"> са решени общо </w:t>
      </w:r>
      <w:r w:rsidRPr="005D5FDB">
        <w:rPr>
          <w:rFonts w:ascii="Times New Roman" w:hAnsi="Times New Roman" w:cs="Times New Roman"/>
          <w:b/>
          <w:bCs/>
          <w:sz w:val="28"/>
          <w:szCs w:val="28"/>
        </w:rPr>
        <w:t>3 бр.</w:t>
      </w:r>
      <w:r w:rsidRPr="00952139">
        <w:rPr>
          <w:rFonts w:ascii="Times New Roman" w:hAnsi="Times New Roman" w:cs="Times New Roman"/>
          <w:sz w:val="28"/>
          <w:szCs w:val="28"/>
        </w:rPr>
        <w:t xml:space="preserve"> дела, като е налице намаляване на броя им в сравнение с предходната 2016 година, когато са били</w:t>
      </w:r>
      <w:r w:rsidRPr="00952139">
        <w:rPr>
          <w:sz w:val="28"/>
          <w:szCs w:val="28"/>
        </w:rPr>
        <w:t xml:space="preserve"> </w:t>
      </w:r>
      <w:r w:rsidRPr="00952139">
        <w:rPr>
          <w:rFonts w:ascii="Times New Roman" w:hAnsi="Times New Roman" w:cs="Times New Roman"/>
          <w:sz w:val="28"/>
          <w:szCs w:val="28"/>
        </w:rPr>
        <w:t>9 бр.</w:t>
      </w:r>
    </w:p>
    <w:p w:rsidR="0015273B" w:rsidRPr="00952139" w:rsidRDefault="0015273B" w:rsidP="00941FCD">
      <w:pPr>
        <w:shd w:val="clear" w:color="auto" w:fill="FFFFFF"/>
        <w:tabs>
          <w:tab w:val="left" w:pos="0"/>
        </w:tabs>
        <w:spacing w:before="120" w:after="120" w:line="240" w:lineRule="auto"/>
        <w:ind w:left="11"/>
        <w:jc w:val="both"/>
        <w:rPr>
          <w:rFonts w:ascii="Times New Roman" w:hAnsi="Times New Roman" w:cs="Times New Roman"/>
          <w:sz w:val="28"/>
          <w:szCs w:val="28"/>
        </w:rPr>
      </w:pPr>
      <w:r w:rsidRPr="00952139">
        <w:rPr>
          <w:rFonts w:ascii="Times New Roman" w:hAnsi="Times New Roman" w:cs="Times New Roman"/>
          <w:sz w:val="28"/>
          <w:szCs w:val="28"/>
        </w:rPr>
        <w:lastRenderedPageBreak/>
        <w:tab/>
        <w:t xml:space="preserve">През </w:t>
      </w:r>
      <w:r w:rsidRPr="005D5FDB">
        <w:rPr>
          <w:rFonts w:ascii="Times New Roman" w:hAnsi="Times New Roman" w:cs="Times New Roman"/>
          <w:b/>
          <w:bCs/>
          <w:sz w:val="28"/>
          <w:szCs w:val="28"/>
        </w:rPr>
        <w:t>2016 година</w:t>
      </w:r>
      <w:r w:rsidRPr="00952139">
        <w:rPr>
          <w:rFonts w:ascii="Times New Roman" w:hAnsi="Times New Roman" w:cs="Times New Roman"/>
          <w:sz w:val="28"/>
          <w:szCs w:val="28"/>
        </w:rPr>
        <w:t xml:space="preserve"> в срок до </w:t>
      </w:r>
      <w:r w:rsidRPr="005D5FDB">
        <w:rPr>
          <w:rFonts w:ascii="Times New Roman" w:hAnsi="Times New Roman" w:cs="Times New Roman"/>
          <w:b/>
          <w:bCs/>
          <w:sz w:val="28"/>
          <w:szCs w:val="28"/>
        </w:rPr>
        <w:t>3 месеца</w:t>
      </w:r>
      <w:r w:rsidRPr="00952139">
        <w:rPr>
          <w:rFonts w:ascii="Times New Roman" w:hAnsi="Times New Roman" w:cs="Times New Roman"/>
          <w:sz w:val="28"/>
          <w:szCs w:val="28"/>
        </w:rPr>
        <w:t xml:space="preserve"> са решени </w:t>
      </w:r>
      <w:r w:rsidRPr="005D5FDB">
        <w:rPr>
          <w:rFonts w:ascii="Times New Roman" w:hAnsi="Times New Roman" w:cs="Times New Roman"/>
          <w:b/>
          <w:bCs/>
          <w:sz w:val="28"/>
          <w:szCs w:val="28"/>
        </w:rPr>
        <w:t>143 дела</w:t>
      </w:r>
      <w:r w:rsidRPr="00952139">
        <w:rPr>
          <w:rFonts w:ascii="Times New Roman" w:hAnsi="Times New Roman" w:cs="Times New Roman"/>
          <w:sz w:val="28"/>
          <w:szCs w:val="28"/>
        </w:rPr>
        <w:t xml:space="preserve">, което представлява  </w:t>
      </w:r>
      <w:r w:rsidRPr="005D5FDB">
        <w:rPr>
          <w:rFonts w:ascii="Times New Roman" w:hAnsi="Times New Roman" w:cs="Times New Roman"/>
          <w:b/>
          <w:bCs/>
          <w:sz w:val="28"/>
          <w:szCs w:val="28"/>
        </w:rPr>
        <w:t>94.07 %</w:t>
      </w:r>
      <w:r w:rsidRPr="00952139">
        <w:rPr>
          <w:rFonts w:ascii="Times New Roman" w:hAnsi="Times New Roman" w:cs="Times New Roman"/>
          <w:sz w:val="28"/>
          <w:szCs w:val="28"/>
        </w:rPr>
        <w:t xml:space="preserve"> от решените 152 дела. През </w:t>
      </w:r>
      <w:r w:rsidRPr="005D5FDB">
        <w:rPr>
          <w:rFonts w:ascii="Times New Roman" w:hAnsi="Times New Roman" w:cs="Times New Roman"/>
          <w:b/>
          <w:bCs/>
          <w:sz w:val="28"/>
          <w:szCs w:val="28"/>
        </w:rPr>
        <w:t xml:space="preserve">2015 </w:t>
      </w:r>
      <w:r w:rsidRPr="00952139">
        <w:rPr>
          <w:rFonts w:ascii="Times New Roman" w:hAnsi="Times New Roman" w:cs="Times New Roman"/>
          <w:sz w:val="28"/>
          <w:szCs w:val="28"/>
        </w:rPr>
        <w:t xml:space="preserve">година в </w:t>
      </w:r>
      <w:r w:rsidRPr="005D5FDB">
        <w:rPr>
          <w:rFonts w:ascii="Times New Roman" w:hAnsi="Times New Roman" w:cs="Times New Roman"/>
          <w:b/>
          <w:bCs/>
          <w:sz w:val="28"/>
          <w:szCs w:val="28"/>
        </w:rPr>
        <w:t>срок до 3</w:t>
      </w:r>
      <w:r w:rsidRPr="00952139">
        <w:rPr>
          <w:rFonts w:ascii="Times New Roman" w:hAnsi="Times New Roman" w:cs="Times New Roman"/>
          <w:sz w:val="28"/>
          <w:szCs w:val="28"/>
        </w:rPr>
        <w:t xml:space="preserve"> месеца са решени </w:t>
      </w:r>
      <w:r w:rsidRPr="005D5FDB">
        <w:rPr>
          <w:rFonts w:ascii="Times New Roman" w:hAnsi="Times New Roman" w:cs="Times New Roman"/>
          <w:b/>
          <w:bCs/>
          <w:sz w:val="28"/>
          <w:szCs w:val="28"/>
        </w:rPr>
        <w:t>200 дела</w:t>
      </w:r>
      <w:r w:rsidRPr="00952139">
        <w:rPr>
          <w:rFonts w:ascii="Times New Roman" w:hAnsi="Times New Roman" w:cs="Times New Roman"/>
          <w:sz w:val="28"/>
          <w:szCs w:val="28"/>
        </w:rPr>
        <w:t xml:space="preserve">, което представлява </w:t>
      </w:r>
      <w:r w:rsidRPr="005D5FDB">
        <w:rPr>
          <w:rFonts w:ascii="Times New Roman" w:hAnsi="Times New Roman" w:cs="Times New Roman"/>
          <w:b/>
          <w:bCs/>
          <w:sz w:val="28"/>
          <w:szCs w:val="28"/>
        </w:rPr>
        <w:t>95.7 %</w:t>
      </w:r>
      <w:r w:rsidRPr="00952139">
        <w:rPr>
          <w:rFonts w:ascii="Times New Roman" w:hAnsi="Times New Roman" w:cs="Times New Roman"/>
          <w:sz w:val="28"/>
          <w:szCs w:val="28"/>
        </w:rPr>
        <w:t xml:space="preserve"> от решените </w:t>
      </w:r>
      <w:r w:rsidRPr="005D5FDB">
        <w:rPr>
          <w:rFonts w:ascii="Times New Roman" w:hAnsi="Times New Roman" w:cs="Times New Roman"/>
          <w:b/>
          <w:bCs/>
          <w:sz w:val="28"/>
          <w:szCs w:val="28"/>
        </w:rPr>
        <w:t>209</w:t>
      </w:r>
      <w:r w:rsidRPr="00952139">
        <w:rPr>
          <w:rFonts w:ascii="Times New Roman" w:hAnsi="Times New Roman" w:cs="Times New Roman"/>
          <w:sz w:val="28"/>
          <w:szCs w:val="28"/>
        </w:rPr>
        <w:t xml:space="preserve"> дела. През </w:t>
      </w:r>
      <w:r w:rsidRPr="005D5FDB">
        <w:rPr>
          <w:rFonts w:ascii="Times New Roman" w:hAnsi="Times New Roman" w:cs="Times New Roman"/>
          <w:b/>
          <w:bCs/>
          <w:sz w:val="28"/>
          <w:szCs w:val="28"/>
        </w:rPr>
        <w:t>2014 година</w:t>
      </w:r>
      <w:r w:rsidRPr="00952139">
        <w:rPr>
          <w:rFonts w:ascii="Times New Roman" w:hAnsi="Times New Roman" w:cs="Times New Roman"/>
          <w:sz w:val="28"/>
          <w:szCs w:val="28"/>
        </w:rPr>
        <w:t xml:space="preserve"> са разгледани </w:t>
      </w:r>
      <w:r w:rsidRPr="005D5FDB">
        <w:rPr>
          <w:rFonts w:ascii="Times New Roman" w:hAnsi="Times New Roman" w:cs="Times New Roman"/>
          <w:b/>
          <w:bCs/>
          <w:sz w:val="28"/>
          <w:szCs w:val="28"/>
        </w:rPr>
        <w:t>97 дела</w:t>
      </w:r>
      <w:r w:rsidRPr="00952139">
        <w:rPr>
          <w:rFonts w:ascii="Times New Roman" w:hAnsi="Times New Roman" w:cs="Times New Roman"/>
          <w:sz w:val="28"/>
          <w:szCs w:val="28"/>
        </w:rPr>
        <w:t xml:space="preserve">, което представлява </w:t>
      </w:r>
      <w:r w:rsidRPr="005D5FDB">
        <w:rPr>
          <w:rFonts w:ascii="Times New Roman" w:hAnsi="Times New Roman" w:cs="Times New Roman"/>
          <w:b/>
          <w:bCs/>
          <w:sz w:val="28"/>
          <w:szCs w:val="28"/>
        </w:rPr>
        <w:t>98 %</w:t>
      </w:r>
      <w:r w:rsidRPr="00952139">
        <w:rPr>
          <w:rFonts w:ascii="Times New Roman" w:hAnsi="Times New Roman" w:cs="Times New Roman"/>
          <w:sz w:val="28"/>
          <w:szCs w:val="28"/>
        </w:rPr>
        <w:t xml:space="preserve"> от решените дела. </w:t>
      </w:r>
    </w:p>
    <w:p w:rsidR="0015273B" w:rsidRPr="008B50CD" w:rsidRDefault="0015273B" w:rsidP="00941FCD">
      <w:pPr>
        <w:shd w:val="clear" w:color="auto" w:fill="FFFFFF"/>
        <w:spacing w:before="120" w:after="120" w:line="240" w:lineRule="auto"/>
        <w:ind w:left="11" w:firstLine="697"/>
        <w:jc w:val="both"/>
        <w:rPr>
          <w:rFonts w:ascii="Times New Roman" w:hAnsi="Times New Roman" w:cs="Times New Roman"/>
          <w:b/>
          <w:bCs/>
          <w:spacing w:val="1"/>
          <w:sz w:val="28"/>
          <w:szCs w:val="28"/>
        </w:rPr>
      </w:pPr>
      <w:r w:rsidRPr="008B50CD">
        <w:rPr>
          <w:rFonts w:ascii="Times New Roman" w:hAnsi="Times New Roman" w:cs="Times New Roman"/>
          <w:b/>
          <w:bCs/>
          <w:spacing w:val="1"/>
          <w:sz w:val="28"/>
          <w:szCs w:val="28"/>
        </w:rPr>
        <w:t xml:space="preserve">Съпоставката с предходната година показва малко по-висок процент на решените в срок до 3 месеца дела, като обстоятелството, че 97.8 % от решените 138 дела са приключили в срок под 3 месеца, е един много добър резултат и сам по себе си този процент показва бързина в работата, като се има предвид, че 13 бр. от делата са образувани в съда през месец декември 2017 г. и са насрочени за разглеждане в законоустановения срок през месец януари и месец февруари 2018 г. </w:t>
      </w:r>
    </w:p>
    <w:p w:rsidR="0015273B" w:rsidRPr="00952139" w:rsidRDefault="0015273B" w:rsidP="00941FCD">
      <w:pPr>
        <w:shd w:val="clear" w:color="auto" w:fill="FFFFFF"/>
        <w:spacing w:before="120" w:after="120" w:line="240" w:lineRule="auto"/>
        <w:ind w:left="11" w:firstLine="697"/>
        <w:jc w:val="both"/>
        <w:rPr>
          <w:rFonts w:ascii="Times New Roman" w:hAnsi="Times New Roman" w:cs="Times New Roman"/>
          <w:sz w:val="28"/>
          <w:szCs w:val="28"/>
        </w:rPr>
      </w:pPr>
      <w:r w:rsidRPr="00952139">
        <w:rPr>
          <w:rFonts w:ascii="Times New Roman" w:hAnsi="Times New Roman" w:cs="Times New Roman"/>
          <w:spacing w:val="1"/>
          <w:sz w:val="28"/>
          <w:szCs w:val="28"/>
        </w:rPr>
        <w:t xml:space="preserve">Дела, решени </w:t>
      </w:r>
      <w:r w:rsidRPr="008B50CD">
        <w:rPr>
          <w:rFonts w:ascii="Times New Roman" w:hAnsi="Times New Roman" w:cs="Times New Roman"/>
          <w:b/>
          <w:bCs/>
          <w:spacing w:val="1"/>
          <w:sz w:val="28"/>
          <w:szCs w:val="28"/>
        </w:rPr>
        <w:t>над 3-месечния срок</w:t>
      </w:r>
      <w:r w:rsidRPr="00952139">
        <w:rPr>
          <w:rFonts w:ascii="Times New Roman" w:hAnsi="Times New Roman" w:cs="Times New Roman"/>
          <w:spacing w:val="1"/>
          <w:sz w:val="28"/>
          <w:szCs w:val="28"/>
        </w:rPr>
        <w:t xml:space="preserve">: </w:t>
      </w:r>
    </w:p>
    <w:p w:rsidR="0015273B" w:rsidRPr="00952139" w:rsidRDefault="0015273B" w:rsidP="00941FCD">
      <w:pPr>
        <w:shd w:val="clear" w:color="auto" w:fill="FFFFFF"/>
        <w:tabs>
          <w:tab w:val="left" w:pos="0"/>
        </w:tabs>
        <w:spacing w:after="0" w:line="240" w:lineRule="auto"/>
        <w:jc w:val="both"/>
        <w:rPr>
          <w:rFonts w:ascii="Times New Roman" w:hAnsi="Times New Roman" w:cs="Times New Roman"/>
          <w:sz w:val="28"/>
          <w:szCs w:val="28"/>
        </w:rPr>
      </w:pPr>
      <w:r w:rsidRPr="00952139">
        <w:rPr>
          <w:rFonts w:ascii="Times New Roman" w:hAnsi="Times New Roman" w:cs="Times New Roman"/>
          <w:spacing w:val="1"/>
          <w:sz w:val="28"/>
          <w:szCs w:val="28"/>
        </w:rPr>
        <w:tab/>
      </w:r>
      <w:r w:rsidRPr="005D5FDB">
        <w:rPr>
          <w:rFonts w:ascii="Times New Roman" w:hAnsi="Times New Roman" w:cs="Times New Roman"/>
          <w:b/>
          <w:bCs/>
          <w:spacing w:val="1"/>
          <w:sz w:val="28"/>
          <w:szCs w:val="28"/>
        </w:rPr>
        <w:t>Над тримесечния срок са решени общо 3 дела и представляват 2,2 % от решените дела</w:t>
      </w:r>
      <w:r w:rsidRPr="00BB63DD">
        <w:rPr>
          <w:rFonts w:ascii="Times New Roman" w:hAnsi="Times New Roman" w:cs="Times New Roman"/>
          <w:spacing w:val="1"/>
          <w:sz w:val="28"/>
          <w:szCs w:val="28"/>
        </w:rPr>
        <w:t>.</w:t>
      </w:r>
      <w:r w:rsidRPr="00952139">
        <w:rPr>
          <w:rFonts w:ascii="Times New Roman" w:hAnsi="Times New Roman" w:cs="Times New Roman"/>
          <w:spacing w:val="1"/>
          <w:sz w:val="28"/>
          <w:szCs w:val="28"/>
        </w:rPr>
        <w:t xml:space="preserve"> Същите са с усложнена фактическа обстановка и правна квалификация и основно са отлагани или отсрочвани по доказателствата или за събиране на нови доказателства: за разпит на неявили се нередовно или редовно призовани свидетели, допускане до разпит на нови свидетели, неявили се подсъдим или защитник по уважителни причини, назначаване на нови или повторни експертизи</w:t>
      </w:r>
      <w:r w:rsidRPr="00952139">
        <w:rPr>
          <w:rFonts w:ascii="Times New Roman" w:hAnsi="Times New Roman" w:cs="Times New Roman"/>
          <w:sz w:val="28"/>
          <w:szCs w:val="28"/>
        </w:rPr>
        <w:t>.</w:t>
      </w:r>
    </w:p>
    <w:p w:rsidR="0015273B" w:rsidRPr="005D5FDB" w:rsidRDefault="0015273B" w:rsidP="00941FCD">
      <w:pPr>
        <w:shd w:val="clear" w:color="auto" w:fill="FFFFFF"/>
        <w:tabs>
          <w:tab w:val="left" w:pos="0"/>
        </w:tabs>
        <w:spacing w:before="120" w:after="120" w:line="240" w:lineRule="auto"/>
        <w:jc w:val="both"/>
        <w:rPr>
          <w:rFonts w:ascii="Times New Roman" w:hAnsi="Times New Roman" w:cs="Times New Roman"/>
          <w:spacing w:val="1"/>
          <w:sz w:val="28"/>
          <w:szCs w:val="28"/>
        </w:rPr>
      </w:pPr>
      <w:r w:rsidRPr="00952139">
        <w:rPr>
          <w:rFonts w:ascii="Times New Roman" w:hAnsi="Times New Roman" w:cs="Times New Roman"/>
          <w:spacing w:val="1"/>
          <w:sz w:val="28"/>
          <w:szCs w:val="28"/>
        </w:rPr>
        <w:tab/>
      </w:r>
      <w:r w:rsidRPr="009118F1">
        <w:rPr>
          <w:rFonts w:ascii="Times New Roman" w:hAnsi="Times New Roman" w:cs="Times New Roman"/>
          <w:b/>
          <w:bCs/>
          <w:spacing w:val="1"/>
          <w:sz w:val="28"/>
          <w:szCs w:val="28"/>
        </w:rPr>
        <w:t>- НОХД № 76/2017</w:t>
      </w:r>
      <w:r w:rsidRPr="00952139">
        <w:rPr>
          <w:rFonts w:ascii="Times New Roman" w:hAnsi="Times New Roman" w:cs="Times New Roman"/>
          <w:spacing w:val="1"/>
          <w:sz w:val="28"/>
          <w:szCs w:val="28"/>
        </w:rPr>
        <w:t xml:space="preserve"> г. Делото е образувано на </w:t>
      </w:r>
      <w:r w:rsidRPr="00952139">
        <w:rPr>
          <w:rFonts w:ascii="Times New Roman" w:hAnsi="Times New Roman" w:cs="Times New Roman"/>
          <w:color w:val="000000"/>
          <w:sz w:val="28"/>
          <w:szCs w:val="28"/>
        </w:rPr>
        <w:t xml:space="preserve">12.07.2017 г. </w:t>
      </w:r>
      <w:r w:rsidRPr="00952139">
        <w:rPr>
          <w:rFonts w:ascii="Times New Roman" w:hAnsi="Times New Roman" w:cs="Times New Roman"/>
          <w:spacing w:val="1"/>
          <w:sz w:val="28"/>
          <w:szCs w:val="28"/>
        </w:rPr>
        <w:t>и насрочено за разглеждане на</w:t>
      </w:r>
      <w:r w:rsidRPr="00952139">
        <w:rPr>
          <w:rFonts w:ascii="Times New Roman" w:hAnsi="Times New Roman" w:cs="Times New Roman"/>
          <w:color w:val="000000"/>
          <w:sz w:val="28"/>
          <w:szCs w:val="28"/>
        </w:rPr>
        <w:t xml:space="preserve"> 07.08.2017 г., когато е отложено за 03.10.2017 г. Делото е отложено за 25.10.2017 г.</w:t>
      </w:r>
      <w:r w:rsidRPr="00952139">
        <w:rPr>
          <w:rFonts w:ascii="Times New Roman" w:hAnsi="Times New Roman" w:cs="Times New Roman"/>
          <w:spacing w:val="1"/>
          <w:sz w:val="28"/>
          <w:szCs w:val="28"/>
        </w:rPr>
        <w:t>, когато приключва с присъда</w:t>
      </w:r>
      <w:r>
        <w:rPr>
          <w:rFonts w:ascii="Times New Roman" w:hAnsi="Times New Roman" w:cs="Times New Roman"/>
          <w:spacing w:val="1"/>
          <w:sz w:val="28"/>
          <w:szCs w:val="28"/>
        </w:rPr>
        <w:t>.</w:t>
      </w:r>
    </w:p>
    <w:p w:rsidR="0015273B" w:rsidRPr="00952139" w:rsidRDefault="0015273B" w:rsidP="00941FCD">
      <w:pPr>
        <w:shd w:val="clear" w:color="auto" w:fill="FFFFFF"/>
        <w:tabs>
          <w:tab w:val="left" w:pos="0"/>
        </w:tabs>
        <w:spacing w:before="120" w:after="120" w:line="240" w:lineRule="auto"/>
        <w:jc w:val="both"/>
        <w:rPr>
          <w:rFonts w:ascii="Times New Roman" w:hAnsi="Times New Roman" w:cs="Times New Roman"/>
          <w:spacing w:val="1"/>
          <w:sz w:val="28"/>
          <w:szCs w:val="28"/>
        </w:rPr>
      </w:pPr>
      <w:r w:rsidRPr="009118F1">
        <w:rPr>
          <w:rFonts w:ascii="Times New Roman" w:hAnsi="Times New Roman" w:cs="Times New Roman"/>
          <w:b/>
          <w:bCs/>
          <w:spacing w:val="1"/>
          <w:sz w:val="28"/>
          <w:szCs w:val="28"/>
        </w:rPr>
        <w:t xml:space="preserve">           - НОХД № 1/2017</w:t>
      </w:r>
      <w:r w:rsidRPr="00952139">
        <w:rPr>
          <w:rFonts w:ascii="Times New Roman" w:hAnsi="Times New Roman" w:cs="Times New Roman"/>
          <w:spacing w:val="1"/>
          <w:sz w:val="28"/>
          <w:szCs w:val="28"/>
        </w:rPr>
        <w:t xml:space="preserve"> г. Делото е образувано на 04.01.2017 г. и насрочено за предварително изслушване за 30.01.2017 г.  Отложено е за събиране на доказателства за 23.03.2017 г., когато е отложено за 24.03.2017 г. за разпит на свидетели.  На 24.03.2017 г. делото отново е отложено за 15.05.2017 г., когато приключва с присъда</w:t>
      </w:r>
      <w:r>
        <w:rPr>
          <w:rFonts w:ascii="Times New Roman" w:hAnsi="Times New Roman" w:cs="Times New Roman"/>
          <w:spacing w:val="1"/>
          <w:sz w:val="28"/>
          <w:szCs w:val="28"/>
        </w:rPr>
        <w:t>.</w:t>
      </w:r>
    </w:p>
    <w:p w:rsidR="0015273B" w:rsidRPr="00952139" w:rsidRDefault="0015273B" w:rsidP="00941FCD">
      <w:pPr>
        <w:shd w:val="clear" w:color="auto" w:fill="FFFFFF"/>
        <w:tabs>
          <w:tab w:val="left" w:pos="0"/>
        </w:tabs>
        <w:spacing w:before="120" w:after="120" w:line="240" w:lineRule="auto"/>
        <w:jc w:val="both"/>
        <w:rPr>
          <w:rFonts w:ascii="Times New Roman" w:hAnsi="Times New Roman" w:cs="Times New Roman"/>
          <w:sz w:val="28"/>
          <w:szCs w:val="28"/>
        </w:rPr>
      </w:pPr>
      <w:r w:rsidRPr="00952139">
        <w:rPr>
          <w:rFonts w:ascii="Times New Roman" w:hAnsi="Times New Roman" w:cs="Times New Roman"/>
          <w:spacing w:val="1"/>
          <w:sz w:val="28"/>
          <w:szCs w:val="28"/>
        </w:rPr>
        <w:tab/>
        <w:t xml:space="preserve">- </w:t>
      </w:r>
      <w:r w:rsidRPr="009118F1">
        <w:rPr>
          <w:rFonts w:ascii="Times New Roman" w:hAnsi="Times New Roman" w:cs="Times New Roman"/>
          <w:b/>
          <w:bCs/>
          <w:spacing w:val="1"/>
          <w:sz w:val="28"/>
          <w:szCs w:val="28"/>
        </w:rPr>
        <w:t>НЧХД № 24/2017</w:t>
      </w:r>
      <w:r w:rsidRPr="00952139">
        <w:rPr>
          <w:rFonts w:ascii="Times New Roman" w:hAnsi="Times New Roman" w:cs="Times New Roman"/>
          <w:spacing w:val="1"/>
          <w:sz w:val="28"/>
          <w:szCs w:val="28"/>
        </w:rPr>
        <w:t xml:space="preserve"> г. Делото е образувано на 20.02.2017 г., насрочено е за </w:t>
      </w:r>
      <w:r w:rsidRPr="00952139">
        <w:rPr>
          <w:rFonts w:ascii="Times New Roman" w:hAnsi="Times New Roman" w:cs="Times New Roman"/>
          <w:color w:val="000000"/>
          <w:sz w:val="28"/>
          <w:szCs w:val="28"/>
        </w:rPr>
        <w:t>04.04.2017 г</w:t>
      </w:r>
      <w:r w:rsidRPr="00952139">
        <w:rPr>
          <w:rFonts w:ascii="Times New Roman" w:hAnsi="Times New Roman" w:cs="Times New Roman"/>
          <w:spacing w:val="1"/>
          <w:sz w:val="28"/>
          <w:szCs w:val="28"/>
        </w:rPr>
        <w:t xml:space="preserve">. и е отложено за </w:t>
      </w:r>
      <w:r w:rsidRPr="00952139">
        <w:rPr>
          <w:rFonts w:ascii="Times New Roman" w:hAnsi="Times New Roman" w:cs="Times New Roman"/>
          <w:color w:val="000000"/>
          <w:sz w:val="28"/>
          <w:szCs w:val="28"/>
        </w:rPr>
        <w:t xml:space="preserve">30.05.2017 </w:t>
      </w:r>
      <w:r w:rsidRPr="00952139">
        <w:rPr>
          <w:rFonts w:ascii="Times New Roman" w:hAnsi="Times New Roman" w:cs="Times New Roman"/>
          <w:spacing w:val="1"/>
          <w:sz w:val="28"/>
          <w:szCs w:val="28"/>
        </w:rPr>
        <w:t>г. На тази дата е постановена и присъдата.</w:t>
      </w:r>
    </w:p>
    <w:p w:rsidR="0015273B" w:rsidRPr="00952139" w:rsidRDefault="0015273B" w:rsidP="00941FCD">
      <w:pPr>
        <w:shd w:val="clear" w:color="auto" w:fill="FFFFFF"/>
        <w:spacing w:after="0" w:line="240" w:lineRule="auto"/>
        <w:jc w:val="both"/>
        <w:rPr>
          <w:rFonts w:ascii="Times New Roman" w:hAnsi="Times New Roman" w:cs="Times New Roman"/>
          <w:sz w:val="28"/>
          <w:szCs w:val="28"/>
        </w:rPr>
      </w:pPr>
      <w:r w:rsidRPr="00952139">
        <w:rPr>
          <w:rFonts w:ascii="Times New Roman" w:hAnsi="Times New Roman" w:cs="Times New Roman"/>
          <w:sz w:val="28"/>
          <w:szCs w:val="28"/>
        </w:rPr>
        <w:tab/>
        <w:t>В края на 2017 година в съда са останали за разглеждане 14 дела - НОХД № 118/2017 г., НОХД № 119/2017 г., НОХД № 132/2017 г., НОХД № 134/2017 г., НОХД № 128/2017 г., НОХД № 120/2017 г., НОХД № 135/2017 г., НОХД № 97/2017 г., АНД № 111/2017 г., АНД № 129/2017 г., АНД № 130/2017 г., АНД № 131/2017 г., АНД № 133/2017 г., АНД № 140/2017 г., 13 от които са образувани през месец декември 2017 година и по 8 от тях през месец януари 2018 година има постановени съдебни актове.</w:t>
      </w:r>
    </w:p>
    <w:p w:rsidR="0015273B" w:rsidRDefault="0015273B" w:rsidP="00941FCD">
      <w:pPr>
        <w:spacing w:before="120" w:after="120" w:line="240" w:lineRule="auto"/>
        <w:ind w:firstLine="708"/>
        <w:jc w:val="both"/>
        <w:rPr>
          <w:rFonts w:ascii="Times New Roman" w:hAnsi="Times New Roman" w:cs="Times New Roman"/>
          <w:b/>
          <w:bCs/>
          <w:color w:val="000000"/>
          <w:sz w:val="28"/>
          <w:szCs w:val="28"/>
        </w:rPr>
      </w:pPr>
      <w:r w:rsidRPr="005D5FDB">
        <w:rPr>
          <w:rFonts w:ascii="Times New Roman" w:hAnsi="Times New Roman" w:cs="Times New Roman"/>
          <w:b/>
          <w:bCs/>
          <w:color w:val="000000"/>
          <w:sz w:val="28"/>
          <w:szCs w:val="28"/>
        </w:rPr>
        <w:t xml:space="preserve">Решаването на делата в кратки срокове се дължи на добрата организация по администрирането им още с постъпване на книжата в деловодството на съда. Съдебните заседания се насрочват на дати, съобразени с ангажиментите на участващите в процеса лица. </w:t>
      </w:r>
      <w:r w:rsidRPr="005D5FDB">
        <w:rPr>
          <w:rFonts w:ascii="Times New Roman" w:hAnsi="Times New Roman" w:cs="Times New Roman"/>
          <w:b/>
          <w:bCs/>
          <w:color w:val="000000"/>
          <w:sz w:val="28"/>
          <w:szCs w:val="28"/>
        </w:rPr>
        <w:lastRenderedPageBreak/>
        <w:t xml:space="preserve">Бързината не  се е отразила на качеството на съдебните актове. Когато е било необходимо събирането на допълнителни доказателства, по искане на страните, са били насрочвани нови заседания, дори и извън тримесечния срок. В това отношение магистратите от съда са проявявали старание за намирането на баланса между срочност и качество при разглеждане и решаване на възложените им дела. </w:t>
      </w:r>
    </w:p>
    <w:p w:rsidR="0015273B" w:rsidRPr="005D5FDB" w:rsidRDefault="0015273B" w:rsidP="00941FCD">
      <w:pPr>
        <w:numPr>
          <w:ilvl w:val="0"/>
          <w:numId w:val="9"/>
        </w:numPr>
        <w:spacing w:before="240" w:after="120" w:line="240" w:lineRule="auto"/>
        <w:rPr>
          <w:rFonts w:ascii="Times New Roman" w:hAnsi="Times New Roman" w:cs="Times New Roman"/>
          <w:b/>
          <w:bCs/>
          <w:sz w:val="24"/>
          <w:szCs w:val="24"/>
        </w:rPr>
      </w:pPr>
      <w:r w:rsidRPr="005D5FDB">
        <w:rPr>
          <w:rFonts w:ascii="Times New Roman" w:hAnsi="Times New Roman" w:cs="Times New Roman"/>
          <w:b/>
          <w:bCs/>
          <w:sz w:val="24"/>
          <w:szCs w:val="24"/>
        </w:rPr>
        <w:t>КАЧЕСТВО ПРИ РЕШАВАНЕ НА ДЕЛАТА</w:t>
      </w:r>
    </w:p>
    <w:p w:rsidR="0015273B" w:rsidRPr="00952139" w:rsidRDefault="0015273B" w:rsidP="00941FCD">
      <w:pPr>
        <w:spacing w:before="120" w:after="120"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t>Качеството на постановените съдебни актове винаги е бил един от приоритетите в работата на съдиите от Военен съд – Сливен.</w:t>
      </w:r>
    </w:p>
    <w:p w:rsidR="0015273B" w:rsidRPr="00952139" w:rsidRDefault="0015273B" w:rsidP="00941FCD">
      <w:pPr>
        <w:spacing w:after="0"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t xml:space="preserve">През </w:t>
      </w:r>
      <w:r w:rsidRPr="005D5FDB">
        <w:rPr>
          <w:rFonts w:ascii="Times New Roman" w:hAnsi="Times New Roman" w:cs="Times New Roman"/>
          <w:b/>
          <w:bCs/>
          <w:sz w:val="28"/>
          <w:szCs w:val="28"/>
        </w:rPr>
        <w:t>2017</w:t>
      </w:r>
      <w:r w:rsidRPr="00952139">
        <w:rPr>
          <w:rFonts w:ascii="Times New Roman" w:hAnsi="Times New Roman" w:cs="Times New Roman"/>
          <w:sz w:val="28"/>
          <w:szCs w:val="28"/>
        </w:rPr>
        <w:t xml:space="preserve"> година са протестирани и обжалвани </w:t>
      </w:r>
      <w:r w:rsidRPr="005D5FDB">
        <w:rPr>
          <w:rFonts w:ascii="Times New Roman" w:hAnsi="Times New Roman" w:cs="Times New Roman"/>
          <w:b/>
          <w:bCs/>
          <w:sz w:val="28"/>
          <w:szCs w:val="28"/>
        </w:rPr>
        <w:t>15 съдебни акта</w:t>
      </w:r>
      <w:r w:rsidRPr="00952139">
        <w:rPr>
          <w:rFonts w:ascii="Times New Roman" w:hAnsi="Times New Roman" w:cs="Times New Roman"/>
          <w:sz w:val="28"/>
          <w:szCs w:val="28"/>
        </w:rPr>
        <w:t xml:space="preserve">. Спрямо общо свършените дела – 138, през годината те съставляват </w:t>
      </w:r>
      <w:r w:rsidRPr="00BD581F">
        <w:rPr>
          <w:rFonts w:ascii="Times New Roman" w:hAnsi="Times New Roman" w:cs="Times New Roman"/>
          <w:b/>
          <w:bCs/>
          <w:sz w:val="28"/>
          <w:szCs w:val="28"/>
        </w:rPr>
        <w:t>10.86</w:t>
      </w:r>
      <w:r w:rsidRPr="005D5FDB">
        <w:rPr>
          <w:rFonts w:ascii="Times New Roman" w:hAnsi="Times New Roman" w:cs="Times New Roman"/>
          <w:b/>
          <w:bCs/>
          <w:sz w:val="28"/>
          <w:szCs w:val="28"/>
        </w:rPr>
        <w:t xml:space="preserve">%. </w:t>
      </w:r>
      <w:r w:rsidRPr="00952139">
        <w:rPr>
          <w:rFonts w:ascii="Times New Roman" w:hAnsi="Times New Roman" w:cs="Times New Roman"/>
          <w:sz w:val="28"/>
          <w:szCs w:val="28"/>
        </w:rPr>
        <w:t xml:space="preserve">През 2016 година са протестирани и обжалвани 24 съдебни акта. Спрямо общо свършените дела – 152, през 2016 година те съставляват 15.8%. През 2015 година са протестирани и обжалвани 26 съдебни акта. Спрямо общо свършените дела – 209, през 2015 година те съставляват 12.4%.  През 2014 г. са протестирани и обжалвани 15 съдебни акта, което е 15.1% от решените – 99 дела. </w:t>
      </w:r>
    </w:p>
    <w:p w:rsidR="0015273B" w:rsidRPr="00BD581F" w:rsidRDefault="0015273B" w:rsidP="00941FCD">
      <w:pPr>
        <w:spacing w:before="120" w:after="120" w:line="240" w:lineRule="auto"/>
        <w:ind w:firstLine="708"/>
        <w:jc w:val="both"/>
        <w:rPr>
          <w:rFonts w:ascii="Times New Roman" w:hAnsi="Times New Roman" w:cs="Times New Roman"/>
          <w:sz w:val="28"/>
          <w:szCs w:val="28"/>
        </w:rPr>
      </w:pPr>
      <w:r w:rsidRPr="00BD581F">
        <w:rPr>
          <w:rFonts w:ascii="Times New Roman" w:hAnsi="Times New Roman" w:cs="Times New Roman"/>
          <w:sz w:val="28"/>
          <w:szCs w:val="28"/>
        </w:rPr>
        <w:t xml:space="preserve">През 2017 г. са подадени протести по 3 дела, а по 12 дела са подадени жалби. Основно пред по-горната инстанция са атакувани присъдите по наказателни дела от общ характер – по 7 дела, по  които са постъпили 6 бр. жалби и 1 бр. протест. Атакувана е 1 присъда по наказателни частен характер дела, с жалба. По административно-наказателни дела са атакувани 5 решения, като по 3 от тях са с жалби, а 2 с протести. По частните наказателни дела са подадени 2 жалби. </w:t>
      </w:r>
    </w:p>
    <w:p w:rsidR="0015273B" w:rsidRPr="00952139" w:rsidRDefault="0015273B" w:rsidP="00941FCD">
      <w:pPr>
        <w:spacing w:after="0"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t xml:space="preserve">Към 31.12.2016 година, във </w:t>
      </w:r>
      <w:r w:rsidRPr="005D5FDB">
        <w:rPr>
          <w:rFonts w:ascii="Times New Roman" w:hAnsi="Times New Roman" w:cs="Times New Roman"/>
          <w:b/>
          <w:bCs/>
          <w:sz w:val="28"/>
          <w:szCs w:val="28"/>
        </w:rPr>
        <w:t>Военно-апелативен съд</w:t>
      </w:r>
      <w:r w:rsidRPr="00952139">
        <w:rPr>
          <w:rFonts w:ascii="Times New Roman" w:hAnsi="Times New Roman" w:cs="Times New Roman"/>
          <w:sz w:val="28"/>
          <w:szCs w:val="28"/>
        </w:rPr>
        <w:t xml:space="preserve"> са се намирали </w:t>
      </w:r>
      <w:r w:rsidRPr="005D5FDB">
        <w:rPr>
          <w:rFonts w:ascii="Times New Roman" w:hAnsi="Times New Roman" w:cs="Times New Roman"/>
          <w:b/>
          <w:bCs/>
          <w:sz w:val="28"/>
          <w:szCs w:val="28"/>
        </w:rPr>
        <w:t>13 обжалвани и протестирани дела</w:t>
      </w:r>
      <w:r w:rsidRPr="00952139">
        <w:rPr>
          <w:rFonts w:ascii="Times New Roman" w:hAnsi="Times New Roman" w:cs="Times New Roman"/>
          <w:sz w:val="28"/>
          <w:szCs w:val="28"/>
        </w:rPr>
        <w:t>, като всички са били по НОХД.</w:t>
      </w:r>
    </w:p>
    <w:p w:rsidR="0015273B" w:rsidRPr="005D5FDB" w:rsidRDefault="0015273B" w:rsidP="00941FCD">
      <w:pPr>
        <w:spacing w:before="120" w:after="120" w:line="240" w:lineRule="auto"/>
        <w:ind w:firstLine="708"/>
        <w:jc w:val="both"/>
        <w:rPr>
          <w:rFonts w:ascii="Times New Roman" w:hAnsi="Times New Roman" w:cs="Times New Roman"/>
          <w:b/>
          <w:bCs/>
          <w:sz w:val="28"/>
          <w:szCs w:val="28"/>
        </w:rPr>
      </w:pPr>
      <w:r w:rsidRPr="00952139">
        <w:rPr>
          <w:rFonts w:ascii="Times New Roman" w:hAnsi="Times New Roman" w:cs="Times New Roman"/>
          <w:sz w:val="28"/>
          <w:szCs w:val="28"/>
        </w:rPr>
        <w:t xml:space="preserve">В края на 2017 година </w:t>
      </w:r>
      <w:r w:rsidRPr="005D5FDB">
        <w:rPr>
          <w:rFonts w:ascii="Times New Roman" w:hAnsi="Times New Roman" w:cs="Times New Roman"/>
          <w:b/>
          <w:bCs/>
          <w:sz w:val="28"/>
          <w:szCs w:val="28"/>
        </w:rPr>
        <w:t>11 съдебни акта</w:t>
      </w:r>
      <w:r w:rsidRPr="00952139">
        <w:rPr>
          <w:rFonts w:ascii="Times New Roman" w:hAnsi="Times New Roman" w:cs="Times New Roman"/>
          <w:sz w:val="28"/>
          <w:szCs w:val="28"/>
        </w:rPr>
        <w:t xml:space="preserve">, постановени от магистратите от ВС – Сливен, са останали </w:t>
      </w:r>
      <w:r w:rsidRPr="005D5FDB">
        <w:rPr>
          <w:rFonts w:ascii="Times New Roman" w:hAnsi="Times New Roman" w:cs="Times New Roman"/>
          <w:b/>
          <w:bCs/>
          <w:sz w:val="28"/>
          <w:szCs w:val="28"/>
        </w:rPr>
        <w:t>в по-горните съдебни инстанции за решаване.</w:t>
      </w:r>
    </w:p>
    <w:p w:rsidR="0015273B" w:rsidRPr="00952139" w:rsidRDefault="0015273B" w:rsidP="00941FCD">
      <w:pPr>
        <w:spacing w:after="0"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t xml:space="preserve">От инстанционна проверка в съда през отчетната година са </w:t>
      </w:r>
      <w:r w:rsidRPr="005D5FDB">
        <w:rPr>
          <w:rFonts w:ascii="Times New Roman" w:hAnsi="Times New Roman" w:cs="Times New Roman"/>
          <w:b/>
          <w:bCs/>
          <w:sz w:val="28"/>
          <w:szCs w:val="28"/>
        </w:rPr>
        <w:t>върнати 18 съдебни акта.</w:t>
      </w:r>
      <w:r w:rsidRPr="00952139">
        <w:rPr>
          <w:rFonts w:ascii="Times New Roman" w:hAnsi="Times New Roman" w:cs="Times New Roman"/>
          <w:sz w:val="28"/>
          <w:szCs w:val="28"/>
        </w:rPr>
        <w:t xml:space="preserve"> От тях </w:t>
      </w:r>
      <w:r w:rsidRPr="005D5FDB">
        <w:rPr>
          <w:rFonts w:ascii="Times New Roman" w:hAnsi="Times New Roman" w:cs="Times New Roman"/>
          <w:b/>
          <w:bCs/>
          <w:sz w:val="28"/>
          <w:szCs w:val="28"/>
        </w:rPr>
        <w:t>НОХД – 12</w:t>
      </w:r>
      <w:r w:rsidRPr="00952139">
        <w:rPr>
          <w:rFonts w:ascii="Times New Roman" w:hAnsi="Times New Roman" w:cs="Times New Roman"/>
          <w:sz w:val="28"/>
          <w:szCs w:val="28"/>
        </w:rPr>
        <w:t xml:space="preserve">, като са потвърдени </w:t>
      </w:r>
      <w:r w:rsidRPr="005D5FDB">
        <w:rPr>
          <w:rFonts w:ascii="Times New Roman" w:hAnsi="Times New Roman" w:cs="Times New Roman"/>
          <w:b/>
          <w:bCs/>
          <w:sz w:val="28"/>
          <w:szCs w:val="28"/>
        </w:rPr>
        <w:t>- 6</w:t>
      </w:r>
      <w:r w:rsidRPr="00952139">
        <w:rPr>
          <w:rFonts w:ascii="Times New Roman" w:hAnsi="Times New Roman" w:cs="Times New Roman"/>
          <w:sz w:val="28"/>
          <w:szCs w:val="28"/>
        </w:rPr>
        <w:t xml:space="preserve">, изменени - </w:t>
      </w:r>
      <w:r w:rsidRPr="005D5FDB">
        <w:rPr>
          <w:rFonts w:ascii="Times New Roman" w:hAnsi="Times New Roman" w:cs="Times New Roman"/>
          <w:b/>
          <w:bCs/>
          <w:sz w:val="28"/>
          <w:szCs w:val="28"/>
        </w:rPr>
        <w:t xml:space="preserve">1 </w:t>
      </w:r>
      <w:r w:rsidRPr="00952139">
        <w:rPr>
          <w:rFonts w:ascii="Times New Roman" w:hAnsi="Times New Roman" w:cs="Times New Roman"/>
          <w:sz w:val="28"/>
          <w:szCs w:val="28"/>
        </w:rPr>
        <w:t xml:space="preserve">и отменени </w:t>
      </w:r>
      <w:r w:rsidRPr="005D5FDB">
        <w:rPr>
          <w:rFonts w:ascii="Times New Roman" w:hAnsi="Times New Roman" w:cs="Times New Roman"/>
          <w:b/>
          <w:bCs/>
          <w:sz w:val="28"/>
          <w:szCs w:val="28"/>
        </w:rPr>
        <w:t>- 5.</w:t>
      </w:r>
      <w:r w:rsidRPr="00952139">
        <w:rPr>
          <w:rFonts w:ascii="Times New Roman" w:hAnsi="Times New Roman" w:cs="Times New Roman"/>
          <w:sz w:val="28"/>
          <w:szCs w:val="28"/>
        </w:rPr>
        <w:t xml:space="preserve"> От отменените, с нова присъда е едно дело, две дела са върнато за разглеждане от друг състав и две дела са върнати на прокурора. АНД – 3 бр., от които потвърдени – 2 бр. и изменени – 1 бр. </w:t>
      </w:r>
      <w:r w:rsidRPr="002B71EB">
        <w:rPr>
          <w:rFonts w:ascii="Times New Roman" w:hAnsi="Times New Roman" w:cs="Times New Roman"/>
          <w:b/>
          <w:bCs/>
          <w:sz w:val="28"/>
          <w:szCs w:val="28"/>
        </w:rPr>
        <w:t>От частно наказателните дела 3 дела са върнати от въззивната инстанция,</w:t>
      </w:r>
      <w:r w:rsidRPr="00952139">
        <w:rPr>
          <w:rFonts w:ascii="Times New Roman" w:hAnsi="Times New Roman" w:cs="Times New Roman"/>
          <w:sz w:val="28"/>
          <w:szCs w:val="28"/>
        </w:rPr>
        <w:t xml:space="preserve"> от тях всички са потвърдени. </w:t>
      </w:r>
    </w:p>
    <w:p w:rsidR="0015273B" w:rsidRPr="00952139" w:rsidRDefault="0015273B" w:rsidP="00941FCD">
      <w:pPr>
        <w:spacing w:before="120" w:after="120"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t xml:space="preserve"> От проверените и върнати в съда </w:t>
      </w:r>
      <w:r w:rsidRPr="005D5FDB">
        <w:rPr>
          <w:rFonts w:ascii="Times New Roman" w:hAnsi="Times New Roman" w:cs="Times New Roman"/>
          <w:b/>
          <w:bCs/>
          <w:sz w:val="28"/>
          <w:szCs w:val="28"/>
        </w:rPr>
        <w:t>общо 18 дела</w:t>
      </w:r>
      <w:r w:rsidRPr="00952139">
        <w:rPr>
          <w:rFonts w:ascii="Times New Roman" w:hAnsi="Times New Roman" w:cs="Times New Roman"/>
          <w:sz w:val="28"/>
          <w:szCs w:val="28"/>
        </w:rPr>
        <w:t xml:space="preserve">, са </w:t>
      </w:r>
      <w:r w:rsidRPr="002B71EB">
        <w:rPr>
          <w:rFonts w:ascii="Times New Roman" w:hAnsi="Times New Roman" w:cs="Times New Roman"/>
          <w:b/>
          <w:bCs/>
          <w:sz w:val="28"/>
          <w:szCs w:val="28"/>
        </w:rPr>
        <w:t>потвърдени 11</w:t>
      </w:r>
      <w:r w:rsidRPr="00952139">
        <w:rPr>
          <w:rFonts w:ascii="Times New Roman" w:hAnsi="Times New Roman" w:cs="Times New Roman"/>
          <w:sz w:val="28"/>
          <w:szCs w:val="28"/>
        </w:rPr>
        <w:t xml:space="preserve">, което представлява </w:t>
      </w:r>
      <w:r w:rsidRPr="002B71EB">
        <w:rPr>
          <w:rFonts w:ascii="Times New Roman" w:hAnsi="Times New Roman" w:cs="Times New Roman"/>
          <w:b/>
          <w:bCs/>
          <w:sz w:val="28"/>
          <w:szCs w:val="28"/>
        </w:rPr>
        <w:t>61.1 %.</w:t>
      </w:r>
      <w:r w:rsidRPr="00952139">
        <w:rPr>
          <w:rFonts w:ascii="Times New Roman" w:hAnsi="Times New Roman" w:cs="Times New Roman"/>
          <w:sz w:val="28"/>
          <w:szCs w:val="28"/>
        </w:rPr>
        <w:t xml:space="preserve"> От атакуваните съдебни актове, 7 дела са  коригирани, като 2 са изменени и 5 дела са отменени. </w:t>
      </w:r>
    </w:p>
    <w:p w:rsidR="0015273B" w:rsidRPr="002B71EB" w:rsidRDefault="0015273B" w:rsidP="00941FCD">
      <w:pPr>
        <w:spacing w:after="0" w:line="240" w:lineRule="auto"/>
        <w:ind w:firstLine="708"/>
        <w:jc w:val="both"/>
        <w:rPr>
          <w:rFonts w:ascii="Times New Roman" w:hAnsi="Times New Roman" w:cs="Times New Roman"/>
          <w:b/>
          <w:bCs/>
          <w:sz w:val="28"/>
          <w:szCs w:val="28"/>
        </w:rPr>
      </w:pPr>
      <w:r w:rsidRPr="00952139">
        <w:rPr>
          <w:rFonts w:ascii="Times New Roman" w:hAnsi="Times New Roman" w:cs="Times New Roman"/>
          <w:sz w:val="28"/>
          <w:szCs w:val="28"/>
        </w:rPr>
        <w:t xml:space="preserve">В сравнение с предходните години се вижда, че за </w:t>
      </w:r>
      <w:r w:rsidRPr="002B71EB">
        <w:rPr>
          <w:rFonts w:ascii="Times New Roman" w:hAnsi="Times New Roman" w:cs="Times New Roman"/>
          <w:b/>
          <w:bCs/>
          <w:sz w:val="28"/>
          <w:szCs w:val="28"/>
        </w:rPr>
        <w:t>2016 г</w:t>
      </w:r>
      <w:r w:rsidRPr="00952139">
        <w:rPr>
          <w:rFonts w:ascii="Times New Roman" w:hAnsi="Times New Roman" w:cs="Times New Roman"/>
          <w:sz w:val="28"/>
          <w:szCs w:val="28"/>
        </w:rPr>
        <w:t xml:space="preserve">. процентът на потвърдените актове е </w:t>
      </w:r>
      <w:r w:rsidRPr="002B71EB">
        <w:rPr>
          <w:rFonts w:ascii="Times New Roman" w:hAnsi="Times New Roman" w:cs="Times New Roman"/>
          <w:b/>
          <w:bCs/>
          <w:sz w:val="28"/>
          <w:szCs w:val="28"/>
        </w:rPr>
        <w:t>73.7 %,</w:t>
      </w:r>
      <w:r w:rsidRPr="00952139">
        <w:rPr>
          <w:rFonts w:ascii="Times New Roman" w:hAnsi="Times New Roman" w:cs="Times New Roman"/>
          <w:sz w:val="28"/>
          <w:szCs w:val="28"/>
        </w:rPr>
        <w:t xml:space="preserve"> за </w:t>
      </w:r>
      <w:r w:rsidRPr="002B71EB">
        <w:rPr>
          <w:rFonts w:ascii="Times New Roman" w:hAnsi="Times New Roman" w:cs="Times New Roman"/>
          <w:b/>
          <w:bCs/>
          <w:sz w:val="28"/>
          <w:szCs w:val="28"/>
        </w:rPr>
        <w:t>2015 г.</w:t>
      </w:r>
      <w:r w:rsidRPr="00952139">
        <w:rPr>
          <w:rFonts w:ascii="Times New Roman" w:hAnsi="Times New Roman" w:cs="Times New Roman"/>
          <w:sz w:val="28"/>
          <w:szCs w:val="28"/>
        </w:rPr>
        <w:t xml:space="preserve"> процентът на потвърдените актове е </w:t>
      </w:r>
      <w:r w:rsidRPr="002B71EB">
        <w:rPr>
          <w:rFonts w:ascii="Times New Roman" w:hAnsi="Times New Roman" w:cs="Times New Roman"/>
          <w:b/>
          <w:bCs/>
          <w:sz w:val="28"/>
          <w:szCs w:val="28"/>
        </w:rPr>
        <w:t>63.3 %,</w:t>
      </w:r>
      <w:r w:rsidRPr="00952139">
        <w:rPr>
          <w:rFonts w:ascii="Times New Roman" w:hAnsi="Times New Roman" w:cs="Times New Roman"/>
          <w:sz w:val="28"/>
          <w:szCs w:val="28"/>
        </w:rPr>
        <w:t xml:space="preserve"> за  </w:t>
      </w:r>
      <w:r w:rsidRPr="002B71EB">
        <w:rPr>
          <w:rFonts w:ascii="Times New Roman" w:hAnsi="Times New Roman" w:cs="Times New Roman"/>
          <w:b/>
          <w:bCs/>
          <w:sz w:val="28"/>
          <w:szCs w:val="28"/>
        </w:rPr>
        <w:t>2014 г.</w:t>
      </w:r>
      <w:r w:rsidRPr="00952139">
        <w:rPr>
          <w:rFonts w:ascii="Times New Roman" w:hAnsi="Times New Roman" w:cs="Times New Roman"/>
          <w:sz w:val="28"/>
          <w:szCs w:val="28"/>
        </w:rPr>
        <w:t xml:space="preserve"> процентът на потвърдените актове е </w:t>
      </w:r>
      <w:r w:rsidRPr="002B71EB">
        <w:rPr>
          <w:rFonts w:ascii="Times New Roman" w:hAnsi="Times New Roman" w:cs="Times New Roman"/>
          <w:b/>
          <w:bCs/>
          <w:sz w:val="28"/>
          <w:szCs w:val="28"/>
        </w:rPr>
        <w:t>70 %.</w:t>
      </w:r>
    </w:p>
    <w:p w:rsidR="0015273B" w:rsidRPr="00952139" w:rsidRDefault="00153B8B" w:rsidP="00941FCD">
      <w:pPr>
        <w:spacing w:after="0" w:line="240" w:lineRule="auto"/>
        <w:ind w:firstLine="708"/>
        <w:jc w:val="both"/>
        <w:rPr>
          <w:rFonts w:ascii="Times New Roman" w:hAnsi="Times New Roman" w:cs="Times New Roman"/>
          <w:sz w:val="28"/>
          <w:szCs w:val="28"/>
        </w:rPr>
      </w:pPr>
      <w:r>
        <w:rPr>
          <w:noProof/>
          <w:lang w:eastAsia="bg-BG"/>
        </w:rPr>
        <w:lastRenderedPageBreak/>
        <w:pict>
          <v:group id="Платно 17" o:spid="_x0000_s1042" editas="canvas" style="position:absolute;left:0;text-align:left;margin-left:0;margin-top:20.55pt;width:448.5pt;height:215.2pt;z-index:1" coordsize="56959,27330">
            <v:shape id="_x0000_s1043" type="#_x0000_t75" style="position:absolute;width:56959;height:27330;visibility:visible">
              <v:fill o:detectmouseclick="t"/>
              <v:path o:connecttype="none"/>
            </v:shape>
            <v:rect id="Rectangle 76" o:spid="_x0000_s1044" style="position:absolute;width:56483;height:26206;visibility:visible" stroked="f" strokeweight="0"/>
            <v:shape id="Freeform 77" o:spid="_x0000_s1045" style="position:absolute;left:22993;top:10623;width:13246;height:2934;visibility:visible;mso-wrap-style:square;v-text-anchor:top" coordsize="2086,462" path="m,60l60,45r59,l179,30r44,l283,30,343,15r59,l462,15,521,r60,l656,r59,l775,r59,l894,r60,l1028,r60,l1147,r60,l1266,r60,15l1386,15r59,l1505,30r59,l1624,30r60,15l1728,45r60,15l1848,60r44,15l1937,90r60,l2041,105r45,15l894,462,,60xe" fillcolor="#99f" stroked="f">
              <v:path arrowok="t" o:connecttype="custom" o:connectlocs="0,38100;38100,28575;75565,28575;113665,19050;141605,19050;179705,19050;217805,9525;255270,9525;293370,9525;330835,0;368935,0;416560,0;454025,0;492125,0;529590,0;567690,0;605790,0;652780,0;690880,0;728345,0;766445,0;803910,0;842010,9525;880110,9525;917575,9525;955675,19050;993140,19050;1031240,19050;1069340,28575;1097280,28575;1135380,38100;1173480,38100;1201420,47625;1229995,57150;1268095,57150;1296035,66675;1324610,76200;567690,293370;0,38100" o:connectangles="0,0,0,0,0,0,0,0,0,0,0,0,0,0,0,0,0,0,0,0,0,0,0,0,0,0,0,0,0,0,0,0,0,0,0,0,0,0,0"/>
            </v:shape>
            <v:shape id="Freeform 78" o:spid="_x0000_s1046" style="position:absolute;left:17411;top:13557;width:22613;height:6058;visibility:visible;mso-wrap-style:square;v-text-anchor:top" coordsize="3561,954" path="m3561,r,15l3546,30r,15l3546,60r-15,15l3516,90r-15,15l3487,119r-15,15l3457,149r-30,15l3397,179r-15,15l3352,209r-29,15l3293,239r-45,14l3218,268r-44,15l3144,298r-45,l3054,313r-44,15l2965,343r-45,l2876,358r-60,15l2771,373r-44,15l2667,402r-60,l2563,417r-60,l2443,417r-59,15l2324,432r-59,15l2205,447r-60,l2086,447r-60,l1967,462r-60,l1833,462r-60,l1713,462r-59,l1594,462r-59,-15l1460,447r-60,l1341,447r-60,l1222,432r-60,l1102,417r-44,l998,417,939,402r-60,l834,388,775,373r-45,l685,358,626,343r-45,l536,328,491,313,447,298r-30,l372,283,342,268,298,253,268,239,238,224,208,209,179,194,149,179,119,164,104,149,89,134,59,119,44,105,30,90r,-15l15,60,,45,,30,,15,,,,492r,15l,522r,15l15,551r15,15l30,581r14,15l59,611r30,15l104,641r15,15l149,671r30,14l208,700r30,15l268,730r30,15l342,760r30,15l417,790r30,l491,805r45,15l581,834r45,l685,849r45,15l775,864r59,15l879,894r60,l998,909r60,l1102,909r60,15l1222,924r59,15l1341,939r59,l1460,939r75,l1594,954r60,l1713,954r60,l1833,954r74,l1967,954r59,-15l2086,939r59,l2205,939r60,l2324,924r60,l2443,909r60,l2563,909r44,-15l2667,894r60,-15l2771,864r45,l2876,849r44,-15l2965,834r45,-14l3054,805r45,-15l3144,790r30,-15l3218,760r30,-15l3293,730r30,-15l3352,700r30,-15l3397,671r30,-15l3457,641r15,-15l3487,611r14,-15l3516,581r15,-15l3546,551r,-14l3546,522r15,-15l3561,492,3561,xe" fillcolor="#4d1a33" stroked="f">
              <v:path arrowok="t" o:connecttype="custom" o:connectlocs="2251710,19050;2242185,47625;2214245,75565;2176145,104140;2128520,132715;2062480,160655;1996440,189230;1911350,208280;1826260,227330;1731645,246380;1627505,264795;1513840,274320;1400175,283845;1286510,283845;1163955,293370;1050290,293370;927100,283845;813435,283845;699770,264795;596265,255270;492125,236855;397510,217805;311785,198755;236220,179705;170180,151765;113665,123190;66040,94615;27940,66675;9525,38100;0,9525;0,321945;9525,349885;27940,378460;66040,407035;113665,434975;170180,463550;236220,492125;311785,511175;397510,529590;492125,548640;596265,567690;699770,577215;813435,596265;927100,596265;1050290,605790;1163955,605790;1286510,596265;1400175,596265;1513840,586740;1627505,577215;1731645,558165;1826260,539115;1911350,520700;1996440,501650;2062480,473075;2128520,444500;2176145,416560;2214245,387985;2242185,359410;2251710,331470;2261235,0" o:connectangles="0,0,0,0,0,0,0,0,0,0,0,0,0,0,0,0,0,0,0,0,0,0,0,0,0,0,0,0,0,0,0,0,0,0,0,0,0,0,0,0,0,0,0,0,0,0,0,0,0,0,0,0,0,0,0,0,0,0,0,0,0"/>
            </v:shape>
            <v:shape id="Freeform 79" o:spid="_x0000_s1047" style="position:absolute;left:17411;top:11004;width:22613;height:5486;visibility:visible;mso-wrap-style:square;v-text-anchor:top" coordsize="3561,864" path="m2965,60r45,l3054,75r45,14l3144,104r30,15l3218,134r30,l3293,149r30,15l3352,179r30,15l3397,209r30,15l3457,238r15,15l3487,268r14,15l3516,298r15,15l3546,328r,30l3546,372r15,15l3561,402r,15l3546,432r,15l3546,462r-15,15l3516,492r-15,15l3487,521r-15,15l3457,551r-30,15l3397,581r-15,15l3352,611r-29,15l3293,641r-45,14l3218,670r-44,15l3144,700r-45,l3054,715r-44,15l2965,745r-45,l2876,760r-60,15l2771,775r-44,15l2667,804r-60,l2563,819r-60,l2443,819r-59,15l2324,834r-59,15l2205,849r-60,l2086,849r-60,l1967,864r-60,l1833,864r-60,l1713,864r-59,l1594,864r-59,-15l1460,849r-60,l1341,849r-60,l1222,834r-60,l1102,819r-44,l998,819,939,804r-60,l834,790,775,775r-45,l685,760,626,745r-45,l536,730,491,715,447,700r-30,l372,685,342,670,298,655,268,641,238,626,208,611,179,596,149,581,119,566,104,551,89,536,59,521,44,507,30,492r,-15l15,462,,447,,432,,417,,402,,387,,372,,358,15,328,30,313r,-15l44,283,59,268,89,253r15,-15l119,224r30,-15l179,194r29,-15l238,164r30,-15l298,134r44,l372,119r45,-15l447,89,491,75,536,60r45,l626,45,685,30r45,l775,15,834,r45,l1773,402,2965,60xe" fillcolor="#936" stroked="f">
              <v:path arrowok="t" o:connecttype="custom" o:connectlocs="1939290,47625;2015490,75565;2091055,94615;2147570,123190;2195195,151130;2223135,179705;2251710,208280;2261235,245745;2251710,274320;2242185,302895;2214245,330835;2176145,359410;2128520,387985;2062480,415925;1996440,444500;1911350,463550;1826260,482600;1731645,501650;1627505,520065;1513840,529590;1400175,539115;1286510,539115;1163955,548640;1050290,548640;927100,539115;813435,539115;699770,520065;596265,510540;492125,492125;397510,473075;311785,454025;236220,434975;170180,407035;113665,378460;66040,349885;27940,321945;9525,293370;0,264795;0,236220;19050,198755;37465,170180;75565,142240;132080,113665;189230,85090;264795,66040;340360,38100;434975,19050;529590,0;1882775,38100" o:connectangles="0,0,0,0,0,0,0,0,0,0,0,0,0,0,0,0,0,0,0,0,0,0,0,0,0,0,0,0,0,0,0,0,0,0,0,0,0,0,0,0,0,0,0,0,0,0,0,0,0"/>
            </v:shape>
            <v:rect id="Rectangle 80" o:spid="_x0000_s1048" style="position:absolute;left:14764;top:1543;width:26466;height:3283;visibility:visible;mso-wrap-style:none" filled="f" stroked="f">
              <v:textbox style="mso-fit-shape-to-text:t" inset="0,0,0,0">
                <w:txbxContent>
                  <w:p w:rsidR="0015273B" w:rsidRDefault="0015273B" w:rsidP="006D66CD">
                    <w:r>
                      <w:rPr>
                        <w:rFonts w:ascii="Arial" w:hAnsi="Arial" w:cs="Arial"/>
                        <w:b/>
                        <w:bCs/>
                        <w:color w:val="000000"/>
                        <w:sz w:val="24"/>
                        <w:szCs w:val="24"/>
                        <w:lang w:val="en-US"/>
                      </w:rPr>
                      <w:t>Качество на постановените актове</w:t>
                    </w:r>
                  </w:p>
                </w:txbxContent>
              </v:textbox>
            </v:rect>
            <v:rect id="Rectangle 81" o:spid="_x0000_s1049" style="position:absolute;left:26492;top:6655;width:7544;height:3118;visibility:visible;mso-wrap-style:none" filled="f" stroked="f">
              <v:textbox style="mso-fit-shape-to-text:t" inset="0,0,0,0">
                <w:txbxContent>
                  <w:p w:rsidR="0015273B" w:rsidRDefault="0015273B" w:rsidP="006D66CD">
                    <w:r>
                      <w:rPr>
                        <w:rFonts w:ascii="Arial" w:hAnsi="Arial" w:cs="Arial"/>
                        <w:color w:val="000000"/>
                        <w:lang w:val="en-US"/>
                      </w:rPr>
                      <w:t xml:space="preserve">Коригирани </w:t>
                    </w:r>
                  </w:p>
                </w:txbxContent>
              </v:textbox>
            </v:rect>
            <v:rect id="Rectangle 82" o:spid="_x0000_s1050" style="position:absolute;left:28010;top:8826;width:4324;height:3118;visibility:visible;mso-wrap-style:none" filled="f" stroked="f">
              <v:textbox style="mso-fit-shape-to-text:t" inset="0,0,0,0">
                <w:txbxContent>
                  <w:p w:rsidR="0015273B" w:rsidRDefault="0015273B" w:rsidP="006D66CD">
                    <w:r>
                      <w:rPr>
                        <w:rFonts w:ascii="Arial" w:hAnsi="Arial" w:cs="Arial"/>
                        <w:color w:val="000000"/>
                        <w:lang w:val="en-US"/>
                      </w:rPr>
                      <w:t xml:space="preserve">актове </w:t>
                    </w:r>
                  </w:p>
                </w:txbxContent>
              </v:textbox>
            </v:rect>
            <v:rect id="Rectangle 83" o:spid="_x0000_s1051" style="position:absolute;left:28384;top:10719;width:5042;height:3619;visibility:visible;mso-wrap-style:none" filled="f" stroked="f">
              <v:textbox style="mso-fit-shape-to-text:t" inset="0,0,0,0">
                <w:txbxContent>
                  <w:p w:rsidR="0015273B" w:rsidRDefault="0015273B" w:rsidP="006D66CD">
                    <w:r>
                      <w:rPr>
                        <w:rFonts w:ascii="Arial" w:hAnsi="Arial" w:cs="Arial"/>
                        <w:b/>
                        <w:bCs/>
                        <w:color w:val="000000"/>
                        <w:sz w:val="28"/>
                        <w:szCs w:val="28"/>
                      </w:rPr>
                      <w:t>38,9</w:t>
                    </w:r>
                    <w:r>
                      <w:rPr>
                        <w:rFonts w:ascii="Arial" w:hAnsi="Arial" w:cs="Arial"/>
                        <w:b/>
                        <w:bCs/>
                        <w:color w:val="000000"/>
                        <w:sz w:val="28"/>
                        <w:szCs w:val="28"/>
                        <w:lang w:val="en-US"/>
                      </w:rPr>
                      <w:t>%</w:t>
                    </w:r>
                  </w:p>
                </w:txbxContent>
              </v:textbox>
            </v:rect>
            <v:rect id="Rectangle 84" o:spid="_x0000_s1052" style="position:absolute;left:10503;top:9588;width:7963;height:3118;visibility:visible;mso-wrap-style:none" filled="f" stroked="f">
              <v:textbox style="mso-fit-shape-to-text:t" inset="0,0,0,0">
                <w:txbxContent>
                  <w:p w:rsidR="0015273B" w:rsidRDefault="0015273B" w:rsidP="006D66CD">
                    <w:r>
                      <w:rPr>
                        <w:rFonts w:ascii="Arial" w:hAnsi="Arial" w:cs="Arial"/>
                        <w:color w:val="000000"/>
                        <w:lang w:val="en-US"/>
                      </w:rPr>
                      <w:t xml:space="preserve">Потвърдени </w:t>
                    </w:r>
                  </w:p>
                </w:txbxContent>
              </v:textbox>
            </v:rect>
            <v:rect id="Rectangle 85" o:spid="_x0000_s1053" style="position:absolute;left:12300;top:11481;width:4324;height:3117;visibility:visible;mso-wrap-style:none" filled="f" stroked="f">
              <v:textbox style="mso-fit-shape-to-text:t" inset="0,0,0,0">
                <w:txbxContent>
                  <w:p w:rsidR="0015273B" w:rsidRDefault="0015273B" w:rsidP="006D66CD">
                    <w:r>
                      <w:rPr>
                        <w:rFonts w:ascii="Arial" w:hAnsi="Arial" w:cs="Arial"/>
                        <w:color w:val="000000"/>
                        <w:lang w:val="en-US"/>
                      </w:rPr>
                      <w:t xml:space="preserve">актове </w:t>
                    </w:r>
                  </w:p>
                </w:txbxContent>
              </v:textbox>
            </v:rect>
            <v:rect id="Rectangle 86" o:spid="_x0000_s1054" style="position:absolute;left:20910;top:12897;width:5538;height:3619;visibility:visible;mso-wrap-style:none" filled="f" stroked="f">
              <v:textbox style="mso-fit-shape-to-text:t" inset="0,0,0,0">
                <w:txbxContent>
                  <w:p w:rsidR="0015273B" w:rsidRDefault="0015273B" w:rsidP="006D66CD">
                    <w:r>
                      <w:rPr>
                        <w:rFonts w:ascii="Arial" w:hAnsi="Arial" w:cs="Arial"/>
                        <w:b/>
                        <w:bCs/>
                        <w:color w:val="FFFFFF"/>
                        <w:sz w:val="28"/>
                        <w:szCs w:val="28"/>
                      </w:rPr>
                      <w:t xml:space="preserve">61,1 </w:t>
                    </w:r>
                    <w:r>
                      <w:rPr>
                        <w:rFonts w:ascii="Arial" w:hAnsi="Arial" w:cs="Arial"/>
                        <w:b/>
                        <w:bCs/>
                        <w:color w:val="FFFFFF"/>
                        <w:sz w:val="28"/>
                        <w:szCs w:val="28"/>
                        <w:lang w:val="en-US"/>
                      </w:rPr>
                      <w:t>%</w:t>
                    </w:r>
                  </w:p>
                </w:txbxContent>
              </v:textbox>
            </v:rect>
            <w10:wrap type="square"/>
            <w10:anchorlock/>
          </v:group>
        </w:pict>
      </w:r>
    </w:p>
    <w:p w:rsidR="0015273B" w:rsidRPr="00952139" w:rsidRDefault="0015273B" w:rsidP="00941FCD">
      <w:pPr>
        <w:spacing w:after="0" w:line="240" w:lineRule="auto"/>
        <w:ind w:firstLine="708"/>
        <w:jc w:val="both"/>
        <w:rPr>
          <w:rFonts w:ascii="Times New Roman" w:hAnsi="Times New Roman" w:cs="Times New Roman"/>
          <w:sz w:val="28"/>
          <w:szCs w:val="28"/>
        </w:rPr>
      </w:pPr>
    </w:p>
    <w:p w:rsidR="0015273B" w:rsidRPr="00952139" w:rsidRDefault="0015273B" w:rsidP="00941FCD">
      <w:pPr>
        <w:spacing w:after="0"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t>След анализ на отменените съдебни актове</w:t>
      </w:r>
      <w:r>
        <w:rPr>
          <w:rFonts w:ascii="Times New Roman" w:hAnsi="Times New Roman" w:cs="Times New Roman"/>
          <w:sz w:val="28"/>
          <w:szCs w:val="28"/>
        </w:rPr>
        <w:t>,</w:t>
      </w:r>
      <w:r w:rsidRPr="00952139">
        <w:rPr>
          <w:rFonts w:ascii="Times New Roman" w:hAnsi="Times New Roman" w:cs="Times New Roman"/>
          <w:sz w:val="28"/>
          <w:szCs w:val="28"/>
        </w:rPr>
        <w:t xml:space="preserve"> може да се направи </w:t>
      </w:r>
      <w:r w:rsidRPr="002B71EB">
        <w:rPr>
          <w:rFonts w:ascii="Times New Roman" w:hAnsi="Times New Roman" w:cs="Times New Roman"/>
          <w:b/>
          <w:bCs/>
          <w:sz w:val="28"/>
          <w:szCs w:val="28"/>
        </w:rPr>
        <w:t>извод, че основна</w:t>
      </w:r>
      <w:r>
        <w:rPr>
          <w:rFonts w:ascii="Times New Roman" w:hAnsi="Times New Roman" w:cs="Times New Roman"/>
          <w:b/>
          <w:bCs/>
          <w:sz w:val="28"/>
          <w:szCs w:val="28"/>
        </w:rPr>
        <w:t>та</w:t>
      </w:r>
      <w:r w:rsidRPr="002B71EB">
        <w:rPr>
          <w:rFonts w:ascii="Times New Roman" w:hAnsi="Times New Roman" w:cs="Times New Roman"/>
          <w:b/>
          <w:bCs/>
          <w:sz w:val="28"/>
          <w:szCs w:val="28"/>
        </w:rPr>
        <w:t xml:space="preserve"> причина за отмяна </w:t>
      </w:r>
      <w:r>
        <w:rPr>
          <w:rFonts w:ascii="Times New Roman" w:hAnsi="Times New Roman" w:cs="Times New Roman"/>
          <w:b/>
          <w:bCs/>
          <w:sz w:val="28"/>
          <w:szCs w:val="28"/>
        </w:rPr>
        <w:t>е</w:t>
      </w:r>
      <w:r w:rsidRPr="002B71EB">
        <w:rPr>
          <w:rFonts w:ascii="Times New Roman" w:hAnsi="Times New Roman" w:cs="Times New Roman"/>
          <w:b/>
          <w:bCs/>
          <w:sz w:val="28"/>
          <w:szCs w:val="28"/>
        </w:rPr>
        <w:t xml:space="preserve"> допуснати на съдебното и досъдебното производство съществени процесуални нарушения</w:t>
      </w:r>
      <w:r>
        <w:rPr>
          <w:rFonts w:ascii="Times New Roman" w:hAnsi="Times New Roman" w:cs="Times New Roman"/>
          <w:b/>
          <w:bCs/>
          <w:sz w:val="28"/>
          <w:szCs w:val="28"/>
        </w:rPr>
        <w:t>,</w:t>
      </w:r>
      <w:r w:rsidRPr="002B71EB">
        <w:rPr>
          <w:rFonts w:ascii="Times New Roman" w:hAnsi="Times New Roman" w:cs="Times New Roman"/>
          <w:b/>
          <w:bCs/>
          <w:sz w:val="28"/>
          <w:szCs w:val="28"/>
        </w:rPr>
        <w:t xml:space="preserve"> довели до ограничаване правото на защита на обвиняемия.</w:t>
      </w:r>
      <w:r w:rsidRPr="00952139">
        <w:rPr>
          <w:rFonts w:ascii="Times New Roman" w:hAnsi="Times New Roman" w:cs="Times New Roman"/>
          <w:sz w:val="28"/>
          <w:szCs w:val="28"/>
        </w:rPr>
        <w:t xml:space="preserve">  По две от делата обвинителният акт не отговаря на изискванията на чл. 246 от НПК</w:t>
      </w:r>
      <w:r>
        <w:rPr>
          <w:rFonts w:ascii="Times New Roman" w:hAnsi="Times New Roman" w:cs="Times New Roman"/>
          <w:sz w:val="28"/>
          <w:szCs w:val="28"/>
        </w:rPr>
        <w:t>. П</w:t>
      </w:r>
      <w:r w:rsidRPr="00952139">
        <w:rPr>
          <w:rFonts w:ascii="Times New Roman" w:hAnsi="Times New Roman" w:cs="Times New Roman"/>
          <w:sz w:val="28"/>
          <w:szCs w:val="28"/>
        </w:rPr>
        <w:t>о едно от делата обвиняемият е участвал в съдебното производство без защитник,</w:t>
      </w:r>
      <w:r>
        <w:rPr>
          <w:rFonts w:ascii="Times New Roman" w:hAnsi="Times New Roman" w:cs="Times New Roman"/>
          <w:sz w:val="28"/>
          <w:szCs w:val="28"/>
        </w:rPr>
        <w:t xml:space="preserve"> </w:t>
      </w:r>
      <w:r w:rsidRPr="00952139">
        <w:rPr>
          <w:rFonts w:ascii="Times New Roman" w:hAnsi="Times New Roman" w:cs="Times New Roman"/>
          <w:sz w:val="28"/>
          <w:szCs w:val="28"/>
        </w:rPr>
        <w:t>като не му е дадена възможност да си упълномощи защитник по свой избор. По едно от делата подсъдимият е признат за виновен</w:t>
      </w:r>
      <w:r>
        <w:rPr>
          <w:rFonts w:ascii="Times New Roman" w:hAnsi="Times New Roman" w:cs="Times New Roman"/>
          <w:sz w:val="28"/>
          <w:szCs w:val="28"/>
        </w:rPr>
        <w:t>,</w:t>
      </w:r>
      <w:r w:rsidRPr="00952139">
        <w:rPr>
          <w:rFonts w:ascii="Times New Roman" w:hAnsi="Times New Roman" w:cs="Times New Roman"/>
          <w:sz w:val="28"/>
          <w:szCs w:val="28"/>
        </w:rPr>
        <w:t xml:space="preserve"> в нарушение на забраната за влошаване на положението му,</w:t>
      </w:r>
      <w:r>
        <w:rPr>
          <w:rFonts w:ascii="Times New Roman" w:hAnsi="Times New Roman" w:cs="Times New Roman"/>
          <w:sz w:val="28"/>
          <w:szCs w:val="28"/>
        </w:rPr>
        <w:t xml:space="preserve"> а </w:t>
      </w:r>
      <w:r w:rsidRPr="00952139">
        <w:rPr>
          <w:rFonts w:ascii="Times New Roman" w:hAnsi="Times New Roman" w:cs="Times New Roman"/>
          <w:sz w:val="28"/>
          <w:szCs w:val="28"/>
        </w:rPr>
        <w:t>по друго от делата са приети нови фактически положения и оправдателната присъда е отменена</w:t>
      </w:r>
      <w:r>
        <w:rPr>
          <w:rFonts w:ascii="Times New Roman" w:hAnsi="Times New Roman" w:cs="Times New Roman"/>
          <w:sz w:val="28"/>
          <w:szCs w:val="28"/>
        </w:rPr>
        <w:t>,</w:t>
      </w:r>
      <w:r w:rsidRPr="00952139">
        <w:rPr>
          <w:rFonts w:ascii="Times New Roman" w:hAnsi="Times New Roman" w:cs="Times New Roman"/>
          <w:sz w:val="28"/>
          <w:szCs w:val="28"/>
        </w:rPr>
        <w:t xml:space="preserve"> като е постановена осъдителна такава. </w:t>
      </w:r>
    </w:p>
    <w:p w:rsidR="0015273B" w:rsidRPr="00952139" w:rsidRDefault="0015273B" w:rsidP="00941FCD">
      <w:pPr>
        <w:spacing w:before="120" w:after="120" w:line="240" w:lineRule="auto"/>
        <w:ind w:firstLine="708"/>
        <w:jc w:val="both"/>
        <w:rPr>
          <w:rFonts w:ascii="Times New Roman" w:hAnsi="Times New Roman" w:cs="Times New Roman"/>
          <w:sz w:val="28"/>
          <w:szCs w:val="28"/>
        </w:rPr>
      </w:pPr>
      <w:r w:rsidRPr="002B71EB">
        <w:rPr>
          <w:rFonts w:ascii="Times New Roman" w:hAnsi="Times New Roman" w:cs="Times New Roman"/>
          <w:b/>
          <w:bCs/>
          <w:sz w:val="28"/>
          <w:szCs w:val="28"/>
        </w:rPr>
        <w:t>- НОХД № 82/2015 г.</w:t>
      </w:r>
      <w:r>
        <w:rPr>
          <w:rFonts w:ascii="Times New Roman" w:hAnsi="Times New Roman" w:cs="Times New Roman"/>
          <w:sz w:val="28"/>
          <w:szCs w:val="28"/>
        </w:rPr>
        <w:t xml:space="preserve"> </w:t>
      </w:r>
      <w:r w:rsidRPr="00952139">
        <w:rPr>
          <w:rFonts w:ascii="Times New Roman" w:hAnsi="Times New Roman" w:cs="Times New Roman"/>
          <w:sz w:val="28"/>
          <w:szCs w:val="28"/>
        </w:rPr>
        <w:t xml:space="preserve">(полк. Георгиев) </w:t>
      </w:r>
      <w:r>
        <w:rPr>
          <w:rFonts w:ascii="Times New Roman" w:hAnsi="Times New Roman" w:cs="Times New Roman"/>
          <w:sz w:val="28"/>
          <w:szCs w:val="28"/>
        </w:rPr>
        <w:t>- П</w:t>
      </w:r>
      <w:r w:rsidRPr="00952139">
        <w:rPr>
          <w:rFonts w:ascii="Times New Roman" w:hAnsi="Times New Roman" w:cs="Times New Roman"/>
          <w:sz w:val="28"/>
          <w:szCs w:val="28"/>
        </w:rPr>
        <w:t xml:space="preserve">рисъдата е потвърдена от Военно-апелативен съд на РБ. С решение на Върховен касационен съд на РБ, присъдата е отменена и делото е върнато за ново разглеждане от друг състав на </w:t>
      </w:r>
      <w:r>
        <w:rPr>
          <w:rFonts w:ascii="Times New Roman" w:hAnsi="Times New Roman" w:cs="Times New Roman"/>
          <w:sz w:val="28"/>
          <w:szCs w:val="28"/>
        </w:rPr>
        <w:t>В</w:t>
      </w:r>
      <w:r w:rsidRPr="00952139">
        <w:rPr>
          <w:rFonts w:ascii="Times New Roman" w:hAnsi="Times New Roman" w:cs="Times New Roman"/>
          <w:sz w:val="28"/>
          <w:szCs w:val="28"/>
        </w:rPr>
        <w:t>оенен съд</w:t>
      </w:r>
      <w:r>
        <w:rPr>
          <w:rFonts w:ascii="Times New Roman" w:hAnsi="Times New Roman" w:cs="Times New Roman"/>
          <w:sz w:val="28"/>
          <w:szCs w:val="28"/>
        </w:rPr>
        <w:t xml:space="preserve"> - Сливен</w:t>
      </w:r>
      <w:r w:rsidRPr="00952139">
        <w:rPr>
          <w:rFonts w:ascii="Times New Roman" w:hAnsi="Times New Roman" w:cs="Times New Roman"/>
          <w:sz w:val="28"/>
          <w:szCs w:val="28"/>
        </w:rPr>
        <w:t>, тъй като е допуснато съществено процесуално нарушение</w:t>
      </w:r>
      <w:r>
        <w:rPr>
          <w:rFonts w:ascii="Times New Roman" w:hAnsi="Times New Roman" w:cs="Times New Roman"/>
          <w:sz w:val="28"/>
          <w:szCs w:val="28"/>
        </w:rPr>
        <w:t>,</w:t>
      </w:r>
      <w:r w:rsidRPr="00952139">
        <w:rPr>
          <w:rFonts w:ascii="Times New Roman" w:hAnsi="Times New Roman" w:cs="Times New Roman"/>
          <w:sz w:val="28"/>
          <w:szCs w:val="28"/>
        </w:rPr>
        <w:t xml:space="preserve"> довело до нарушаване правото на защита на подсъдимия. Подсъдимият е признат за виновен</w:t>
      </w:r>
      <w:r>
        <w:rPr>
          <w:rFonts w:ascii="Times New Roman" w:hAnsi="Times New Roman" w:cs="Times New Roman"/>
          <w:sz w:val="28"/>
          <w:szCs w:val="28"/>
        </w:rPr>
        <w:t>,</w:t>
      </w:r>
      <w:r w:rsidRPr="00952139">
        <w:rPr>
          <w:rFonts w:ascii="Times New Roman" w:hAnsi="Times New Roman" w:cs="Times New Roman"/>
          <w:sz w:val="28"/>
          <w:szCs w:val="28"/>
        </w:rPr>
        <w:t xml:space="preserve"> в нарушение на забраната за влошава</w:t>
      </w:r>
      <w:r>
        <w:rPr>
          <w:rFonts w:ascii="Times New Roman" w:hAnsi="Times New Roman" w:cs="Times New Roman"/>
          <w:sz w:val="28"/>
          <w:szCs w:val="28"/>
        </w:rPr>
        <w:t>не на положението на подсъдимия,</w:t>
      </w:r>
      <w:r w:rsidRPr="00952139">
        <w:rPr>
          <w:rFonts w:ascii="Times New Roman" w:hAnsi="Times New Roman" w:cs="Times New Roman"/>
          <w:sz w:val="28"/>
          <w:szCs w:val="28"/>
        </w:rPr>
        <w:t xml:space="preserve"> когато присъдата е отменена по негова жалба и без съответния протест по прилагане на закон за по</w:t>
      </w:r>
      <w:r>
        <w:rPr>
          <w:rFonts w:ascii="Times New Roman" w:hAnsi="Times New Roman" w:cs="Times New Roman"/>
          <w:sz w:val="28"/>
          <w:szCs w:val="28"/>
        </w:rPr>
        <w:t>-</w:t>
      </w:r>
      <w:r w:rsidRPr="00952139">
        <w:rPr>
          <w:rFonts w:ascii="Times New Roman" w:hAnsi="Times New Roman" w:cs="Times New Roman"/>
          <w:sz w:val="28"/>
          <w:szCs w:val="28"/>
        </w:rPr>
        <w:t>тежко наказуемо престъпление.</w:t>
      </w:r>
    </w:p>
    <w:p w:rsidR="0015273B" w:rsidRPr="00952139" w:rsidRDefault="0015273B" w:rsidP="00941FCD">
      <w:pPr>
        <w:spacing w:after="0" w:line="240" w:lineRule="auto"/>
        <w:ind w:firstLine="708"/>
        <w:jc w:val="both"/>
        <w:rPr>
          <w:rFonts w:ascii="Times New Roman" w:hAnsi="Times New Roman" w:cs="Times New Roman"/>
          <w:sz w:val="28"/>
          <w:szCs w:val="28"/>
        </w:rPr>
      </w:pPr>
      <w:r w:rsidRPr="002B71EB">
        <w:rPr>
          <w:rFonts w:ascii="Times New Roman" w:hAnsi="Times New Roman" w:cs="Times New Roman"/>
          <w:b/>
          <w:bCs/>
          <w:sz w:val="28"/>
          <w:szCs w:val="28"/>
        </w:rPr>
        <w:t>- НОХД № 102/2016 г</w:t>
      </w:r>
      <w:r>
        <w:rPr>
          <w:rFonts w:ascii="Times New Roman" w:hAnsi="Times New Roman" w:cs="Times New Roman"/>
          <w:sz w:val="28"/>
          <w:szCs w:val="28"/>
        </w:rPr>
        <w:t xml:space="preserve">. </w:t>
      </w:r>
      <w:r w:rsidRPr="00952139">
        <w:rPr>
          <w:rFonts w:ascii="Times New Roman" w:hAnsi="Times New Roman" w:cs="Times New Roman"/>
          <w:sz w:val="28"/>
          <w:szCs w:val="28"/>
        </w:rPr>
        <w:t xml:space="preserve">(полк. Кънев) </w:t>
      </w:r>
      <w:r>
        <w:rPr>
          <w:rFonts w:ascii="Times New Roman" w:hAnsi="Times New Roman" w:cs="Times New Roman"/>
          <w:sz w:val="28"/>
          <w:szCs w:val="28"/>
        </w:rPr>
        <w:t>- П</w:t>
      </w:r>
      <w:r w:rsidRPr="00952139">
        <w:rPr>
          <w:rFonts w:ascii="Times New Roman" w:hAnsi="Times New Roman" w:cs="Times New Roman"/>
          <w:sz w:val="28"/>
          <w:szCs w:val="28"/>
        </w:rPr>
        <w:t>рисъдата е потвърдена от Военно-апелативен съд на РБ. С решение на Върховен касационен съд на РБ, присъдата е отменена и делото е върнато за ново разглеждане от Военен съд – Сливен от стадия на съдебното заседание, тъй като първо</w:t>
      </w:r>
      <w:r>
        <w:rPr>
          <w:rFonts w:ascii="Times New Roman" w:hAnsi="Times New Roman" w:cs="Times New Roman"/>
          <w:sz w:val="28"/>
          <w:szCs w:val="28"/>
        </w:rPr>
        <w:t>и</w:t>
      </w:r>
      <w:r w:rsidRPr="00952139">
        <w:rPr>
          <w:rFonts w:ascii="Times New Roman" w:hAnsi="Times New Roman" w:cs="Times New Roman"/>
          <w:sz w:val="28"/>
          <w:szCs w:val="28"/>
        </w:rPr>
        <w:t>нстанционният и въззивният съд са допуснали съществено процесуално нарушение, като са ограничили процесуалните права на подсъдимия,</w:t>
      </w:r>
      <w:r>
        <w:rPr>
          <w:rFonts w:ascii="Times New Roman" w:hAnsi="Times New Roman" w:cs="Times New Roman"/>
          <w:sz w:val="28"/>
          <w:szCs w:val="28"/>
        </w:rPr>
        <w:t xml:space="preserve"> </w:t>
      </w:r>
      <w:r w:rsidRPr="00952139">
        <w:rPr>
          <w:rFonts w:ascii="Times New Roman" w:hAnsi="Times New Roman" w:cs="Times New Roman"/>
          <w:sz w:val="28"/>
          <w:szCs w:val="28"/>
        </w:rPr>
        <w:t>в частност правото на адвокатска защита.</w:t>
      </w:r>
    </w:p>
    <w:p w:rsidR="0015273B" w:rsidRPr="00952139" w:rsidRDefault="0015273B" w:rsidP="00941FCD">
      <w:pPr>
        <w:spacing w:before="120" w:after="120" w:line="240" w:lineRule="auto"/>
        <w:ind w:firstLine="708"/>
        <w:jc w:val="both"/>
        <w:rPr>
          <w:rFonts w:ascii="Times New Roman" w:hAnsi="Times New Roman" w:cs="Times New Roman"/>
          <w:sz w:val="28"/>
          <w:szCs w:val="28"/>
        </w:rPr>
      </w:pPr>
      <w:r w:rsidRPr="002B71EB">
        <w:rPr>
          <w:rFonts w:ascii="Times New Roman" w:hAnsi="Times New Roman" w:cs="Times New Roman"/>
          <w:b/>
          <w:bCs/>
          <w:sz w:val="28"/>
          <w:szCs w:val="28"/>
        </w:rPr>
        <w:t>- НОХД № 170/2015 г.</w:t>
      </w:r>
      <w:r>
        <w:rPr>
          <w:rFonts w:ascii="Times New Roman" w:hAnsi="Times New Roman" w:cs="Times New Roman"/>
          <w:b/>
          <w:bCs/>
          <w:sz w:val="28"/>
          <w:szCs w:val="28"/>
        </w:rPr>
        <w:t xml:space="preserve"> </w:t>
      </w:r>
      <w:r w:rsidRPr="00952139">
        <w:rPr>
          <w:rFonts w:ascii="Times New Roman" w:hAnsi="Times New Roman" w:cs="Times New Roman"/>
          <w:sz w:val="28"/>
          <w:szCs w:val="28"/>
        </w:rPr>
        <w:t xml:space="preserve">(полк. Георгиев) </w:t>
      </w:r>
      <w:r>
        <w:rPr>
          <w:rFonts w:ascii="Times New Roman" w:hAnsi="Times New Roman" w:cs="Times New Roman"/>
          <w:sz w:val="28"/>
          <w:szCs w:val="28"/>
        </w:rPr>
        <w:t>- П</w:t>
      </w:r>
      <w:r w:rsidRPr="00952139">
        <w:rPr>
          <w:rFonts w:ascii="Times New Roman" w:hAnsi="Times New Roman" w:cs="Times New Roman"/>
          <w:sz w:val="28"/>
          <w:szCs w:val="28"/>
        </w:rPr>
        <w:t>рисъдата е отменена от въззивния съд и делото е върнато з</w:t>
      </w:r>
      <w:r>
        <w:rPr>
          <w:rFonts w:ascii="Times New Roman" w:hAnsi="Times New Roman" w:cs="Times New Roman"/>
          <w:sz w:val="28"/>
          <w:szCs w:val="28"/>
        </w:rPr>
        <w:t>а ново разглеждане на прокурора</w:t>
      </w:r>
      <w:r w:rsidRPr="00952139">
        <w:rPr>
          <w:rFonts w:ascii="Times New Roman" w:hAnsi="Times New Roman" w:cs="Times New Roman"/>
          <w:sz w:val="28"/>
          <w:szCs w:val="28"/>
        </w:rPr>
        <w:t xml:space="preserve">, тъй като в хода на досъдебното производство е допуснато съществено </w:t>
      </w:r>
      <w:r w:rsidRPr="00952139">
        <w:rPr>
          <w:rFonts w:ascii="Times New Roman" w:hAnsi="Times New Roman" w:cs="Times New Roman"/>
          <w:sz w:val="28"/>
          <w:szCs w:val="28"/>
        </w:rPr>
        <w:lastRenderedPageBreak/>
        <w:t>нарушение на процесуалните правила, което не е отстранено от първоинстанционния съд в съдебната фаза. Сочи се</w:t>
      </w:r>
      <w:r>
        <w:rPr>
          <w:rFonts w:ascii="Times New Roman" w:hAnsi="Times New Roman" w:cs="Times New Roman"/>
          <w:sz w:val="28"/>
          <w:szCs w:val="28"/>
        </w:rPr>
        <w:t>,</w:t>
      </w:r>
      <w:r w:rsidRPr="00952139">
        <w:rPr>
          <w:rFonts w:ascii="Times New Roman" w:hAnsi="Times New Roman" w:cs="Times New Roman"/>
          <w:sz w:val="28"/>
          <w:szCs w:val="28"/>
        </w:rPr>
        <w:t xml:space="preserve"> че подсъдимият не е могъл в пълен обем да</w:t>
      </w:r>
      <w:r>
        <w:rPr>
          <w:rFonts w:ascii="Times New Roman" w:hAnsi="Times New Roman" w:cs="Times New Roman"/>
          <w:sz w:val="28"/>
          <w:szCs w:val="28"/>
        </w:rPr>
        <w:t xml:space="preserve"> осъществи правото си на защита,</w:t>
      </w:r>
      <w:r w:rsidRPr="00952139">
        <w:rPr>
          <w:rFonts w:ascii="Times New Roman" w:hAnsi="Times New Roman" w:cs="Times New Roman"/>
          <w:sz w:val="28"/>
          <w:szCs w:val="28"/>
        </w:rPr>
        <w:t xml:space="preserve"> тъй като обвинителния</w:t>
      </w:r>
      <w:r>
        <w:rPr>
          <w:rFonts w:ascii="Times New Roman" w:hAnsi="Times New Roman" w:cs="Times New Roman"/>
          <w:sz w:val="28"/>
          <w:szCs w:val="28"/>
        </w:rPr>
        <w:t>т</w:t>
      </w:r>
      <w:r w:rsidRPr="00952139">
        <w:rPr>
          <w:rFonts w:ascii="Times New Roman" w:hAnsi="Times New Roman" w:cs="Times New Roman"/>
          <w:sz w:val="28"/>
          <w:szCs w:val="28"/>
        </w:rPr>
        <w:t xml:space="preserve"> акт не отговаря на изискванията на чл. 246 от НПК</w:t>
      </w:r>
      <w:r>
        <w:rPr>
          <w:rFonts w:ascii="Times New Roman" w:hAnsi="Times New Roman" w:cs="Times New Roman"/>
          <w:sz w:val="28"/>
          <w:szCs w:val="28"/>
        </w:rPr>
        <w:t>.</w:t>
      </w:r>
      <w:r w:rsidRPr="00952139">
        <w:rPr>
          <w:rFonts w:ascii="Times New Roman" w:hAnsi="Times New Roman" w:cs="Times New Roman"/>
          <w:sz w:val="28"/>
          <w:szCs w:val="28"/>
        </w:rPr>
        <w:t xml:space="preserve"> </w:t>
      </w:r>
    </w:p>
    <w:p w:rsidR="0015273B" w:rsidRPr="00952139" w:rsidRDefault="0015273B" w:rsidP="00941FCD">
      <w:pPr>
        <w:spacing w:before="120" w:after="120" w:line="240" w:lineRule="auto"/>
        <w:ind w:firstLine="708"/>
        <w:jc w:val="both"/>
        <w:rPr>
          <w:rFonts w:ascii="Times New Roman" w:hAnsi="Times New Roman" w:cs="Times New Roman"/>
          <w:sz w:val="28"/>
          <w:szCs w:val="28"/>
        </w:rPr>
      </w:pPr>
      <w:r w:rsidRPr="002B71EB">
        <w:rPr>
          <w:rFonts w:ascii="Times New Roman" w:hAnsi="Times New Roman" w:cs="Times New Roman"/>
          <w:b/>
          <w:bCs/>
          <w:sz w:val="28"/>
          <w:szCs w:val="28"/>
        </w:rPr>
        <w:t>- НОХД № 89/2014 г.</w:t>
      </w:r>
      <w:r w:rsidRPr="00952139">
        <w:rPr>
          <w:rFonts w:ascii="Times New Roman" w:hAnsi="Times New Roman" w:cs="Times New Roman"/>
          <w:sz w:val="28"/>
          <w:szCs w:val="28"/>
        </w:rPr>
        <w:t xml:space="preserve"> (полк. Георгиев) – Присъдата е отменена от Военно-апелативен съд на РБ в частта й по оправдаването на подсъдимия за престъпление по чл. 249, ал. 4, пр. 1, вр. ал. 3 НК и в частта й по присъждане на деловодните разноски по делото.</w:t>
      </w:r>
      <w:r>
        <w:rPr>
          <w:rFonts w:ascii="Times New Roman" w:hAnsi="Times New Roman" w:cs="Times New Roman"/>
          <w:sz w:val="28"/>
          <w:szCs w:val="28"/>
        </w:rPr>
        <w:t xml:space="preserve"> </w:t>
      </w:r>
      <w:r w:rsidRPr="00952139">
        <w:rPr>
          <w:rFonts w:ascii="Times New Roman" w:hAnsi="Times New Roman" w:cs="Times New Roman"/>
          <w:sz w:val="28"/>
          <w:szCs w:val="28"/>
        </w:rPr>
        <w:t>Въззивният съд е провел съдебно следствие</w:t>
      </w:r>
      <w:r>
        <w:rPr>
          <w:rFonts w:ascii="Times New Roman" w:hAnsi="Times New Roman" w:cs="Times New Roman"/>
          <w:sz w:val="28"/>
          <w:szCs w:val="28"/>
        </w:rPr>
        <w:t>,</w:t>
      </w:r>
      <w:r w:rsidRPr="00952139">
        <w:rPr>
          <w:rFonts w:ascii="Times New Roman" w:hAnsi="Times New Roman" w:cs="Times New Roman"/>
          <w:sz w:val="28"/>
          <w:szCs w:val="28"/>
        </w:rPr>
        <w:t xml:space="preserve"> като е разпитал свидетели и е назначил експертизи. След собствен разбор и преценка на събраните по делото доказателства пред първата и пред въззивната инстанция</w:t>
      </w:r>
      <w:r>
        <w:rPr>
          <w:rFonts w:ascii="Times New Roman" w:hAnsi="Times New Roman" w:cs="Times New Roman"/>
          <w:sz w:val="28"/>
          <w:szCs w:val="28"/>
        </w:rPr>
        <w:t>,</w:t>
      </w:r>
      <w:r w:rsidRPr="00952139">
        <w:rPr>
          <w:rFonts w:ascii="Times New Roman" w:hAnsi="Times New Roman" w:cs="Times New Roman"/>
          <w:sz w:val="28"/>
          <w:szCs w:val="28"/>
        </w:rPr>
        <w:t xml:space="preserve"> е приел няко</w:t>
      </w:r>
      <w:r>
        <w:rPr>
          <w:rFonts w:ascii="Times New Roman" w:hAnsi="Times New Roman" w:cs="Times New Roman"/>
          <w:sz w:val="28"/>
          <w:szCs w:val="28"/>
        </w:rPr>
        <w:t>и</w:t>
      </w:r>
      <w:r w:rsidRPr="00952139">
        <w:rPr>
          <w:rFonts w:ascii="Times New Roman" w:hAnsi="Times New Roman" w:cs="Times New Roman"/>
          <w:sz w:val="28"/>
          <w:szCs w:val="28"/>
        </w:rPr>
        <w:t xml:space="preserve"> нови фактически положения</w:t>
      </w:r>
      <w:r>
        <w:rPr>
          <w:rFonts w:ascii="Times New Roman" w:hAnsi="Times New Roman" w:cs="Times New Roman"/>
          <w:sz w:val="28"/>
          <w:szCs w:val="28"/>
        </w:rPr>
        <w:t>,</w:t>
      </w:r>
      <w:r w:rsidRPr="00952139">
        <w:rPr>
          <w:rFonts w:ascii="Times New Roman" w:hAnsi="Times New Roman" w:cs="Times New Roman"/>
          <w:sz w:val="28"/>
          <w:szCs w:val="28"/>
        </w:rPr>
        <w:t xml:space="preserve"> относно авторството на деянието. Приел е,</w:t>
      </w:r>
      <w:r>
        <w:rPr>
          <w:rFonts w:ascii="Times New Roman" w:hAnsi="Times New Roman" w:cs="Times New Roman"/>
          <w:sz w:val="28"/>
          <w:szCs w:val="28"/>
        </w:rPr>
        <w:t xml:space="preserve"> </w:t>
      </w:r>
      <w:r w:rsidRPr="00952139">
        <w:rPr>
          <w:rFonts w:ascii="Times New Roman" w:hAnsi="Times New Roman" w:cs="Times New Roman"/>
          <w:sz w:val="28"/>
          <w:szCs w:val="28"/>
        </w:rPr>
        <w:t xml:space="preserve">че подсъдимият е извършил инкриминираното деяние и </w:t>
      </w:r>
      <w:r>
        <w:rPr>
          <w:rFonts w:ascii="Times New Roman" w:hAnsi="Times New Roman" w:cs="Times New Roman"/>
          <w:sz w:val="28"/>
          <w:szCs w:val="28"/>
        </w:rPr>
        <w:t xml:space="preserve">е </w:t>
      </w:r>
      <w:r w:rsidRPr="00952139">
        <w:rPr>
          <w:rFonts w:ascii="Times New Roman" w:hAnsi="Times New Roman" w:cs="Times New Roman"/>
          <w:sz w:val="28"/>
          <w:szCs w:val="28"/>
        </w:rPr>
        <w:t>постановил нова присъда</w:t>
      </w:r>
      <w:r>
        <w:rPr>
          <w:rFonts w:ascii="Times New Roman" w:hAnsi="Times New Roman" w:cs="Times New Roman"/>
          <w:sz w:val="28"/>
          <w:szCs w:val="28"/>
        </w:rPr>
        <w:t>,</w:t>
      </w:r>
      <w:r w:rsidRPr="00952139">
        <w:rPr>
          <w:rFonts w:ascii="Times New Roman" w:hAnsi="Times New Roman" w:cs="Times New Roman"/>
          <w:sz w:val="28"/>
          <w:szCs w:val="28"/>
        </w:rPr>
        <w:t xml:space="preserve"> като го</w:t>
      </w:r>
      <w:r>
        <w:rPr>
          <w:rFonts w:ascii="Times New Roman" w:hAnsi="Times New Roman" w:cs="Times New Roman"/>
          <w:sz w:val="28"/>
          <w:szCs w:val="28"/>
        </w:rPr>
        <w:t xml:space="preserve"> е</w:t>
      </w:r>
      <w:r w:rsidRPr="00952139">
        <w:rPr>
          <w:rFonts w:ascii="Times New Roman" w:hAnsi="Times New Roman" w:cs="Times New Roman"/>
          <w:sz w:val="28"/>
          <w:szCs w:val="28"/>
        </w:rPr>
        <w:t xml:space="preserve"> признал за виновен и осъдил по повдигнатото обвинение. </w:t>
      </w:r>
    </w:p>
    <w:p w:rsidR="0015273B" w:rsidRPr="00952139" w:rsidRDefault="0015273B" w:rsidP="00941FCD">
      <w:pPr>
        <w:spacing w:after="0" w:line="240" w:lineRule="auto"/>
        <w:ind w:firstLine="708"/>
        <w:jc w:val="both"/>
        <w:rPr>
          <w:rFonts w:ascii="Times New Roman" w:hAnsi="Times New Roman" w:cs="Times New Roman"/>
          <w:sz w:val="28"/>
          <w:szCs w:val="28"/>
        </w:rPr>
      </w:pPr>
      <w:r w:rsidRPr="002B71EB">
        <w:rPr>
          <w:rFonts w:ascii="Times New Roman" w:hAnsi="Times New Roman" w:cs="Times New Roman"/>
          <w:b/>
          <w:bCs/>
          <w:sz w:val="28"/>
          <w:szCs w:val="28"/>
        </w:rPr>
        <w:t>- НОХД № 21/2017 г.</w:t>
      </w:r>
      <w:r w:rsidRPr="00952139">
        <w:rPr>
          <w:rFonts w:ascii="Times New Roman" w:hAnsi="Times New Roman" w:cs="Times New Roman"/>
          <w:sz w:val="28"/>
          <w:szCs w:val="28"/>
        </w:rPr>
        <w:t xml:space="preserve"> (полк. Георгиев) – </w:t>
      </w:r>
      <w:r>
        <w:rPr>
          <w:rFonts w:ascii="Times New Roman" w:hAnsi="Times New Roman" w:cs="Times New Roman"/>
          <w:sz w:val="28"/>
          <w:szCs w:val="28"/>
        </w:rPr>
        <w:t>П</w:t>
      </w:r>
      <w:r w:rsidRPr="00952139">
        <w:rPr>
          <w:rFonts w:ascii="Times New Roman" w:hAnsi="Times New Roman" w:cs="Times New Roman"/>
          <w:sz w:val="28"/>
          <w:szCs w:val="28"/>
        </w:rPr>
        <w:t>рисъдата е отменена от Военно-апелативен съд на РБ, с особено мнение и делото е върнато за ново разглеждане на прокурора от стадия на досъдебното производство.  Съставът на съда е приел,</w:t>
      </w:r>
      <w:r>
        <w:rPr>
          <w:rFonts w:ascii="Times New Roman" w:hAnsi="Times New Roman" w:cs="Times New Roman"/>
          <w:sz w:val="28"/>
          <w:szCs w:val="28"/>
        </w:rPr>
        <w:t xml:space="preserve"> </w:t>
      </w:r>
      <w:r w:rsidRPr="00952139">
        <w:rPr>
          <w:rFonts w:ascii="Times New Roman" w:hAnsi="Times New Roman" w:cs="Times New Roman"/>
          <w:sz w:val="28"/>
          <w:szCs w:val="28"/>
        </w:rPr>
        <w:t>че е допуснато съществено процесуално нарушение</w:t>
      </w:r>
      <w:r>
        <w:rPr>
          <w:rFonts w:ascii="Times New Roman" w:hAnsi="Times New Roman" w:cs="Times New Roman"/>
          <w:sz w:val="28"/>
          <w:szCs w:val="28"/>
        </w:rPr>
        <w:t>,</w:t>
      </w:r>
      <w:r w:rsidRPr="00952139">
        <w:rPr>
          <w:rFonts w:ascii="Times New Roman" w:hAnsi="Times New Roman" w:cs="Times New Roman"/>
          <w:sz w:val="28"/>
          <w:szCs w:val="28"/>
        </w:rPr>
        <w:t xml:space="preserve"> довело до нарушаване правото на защита на подсъдимите, тъй като обвинителния</w:t>
      </w:r>
      <w:r>
        <w:rPr>
          <w:rFonts w:ascii="Times New Roman" w:hAnsi="Times New Roman" w:cs="Times New Roman"/>
          <w:sz w:val="28"/>
          <w:szCs w:val="28"/>
        </w:rPr>
        <w:t>т</w:t>
      </w:r>
      <w:r w:rsidRPr="00952139">
        <w:rPr>
          <w:rFonts w:ascii="Times New Roman" w:hAnsi="Times New Roman" w:cs="Times New Roman"/>
          <w:sz w:val="28"/>
          <w:szCs w:val="28"/>
        </w:rPr>
        <w:t xml:space="preserve"> акт неотговаря на изискванията на чл. 246 от НПК.</w:t>
      </w:r>
    </w:p>
    <w:p w:rsidR="0015273B" w:rsidRPr="00952139" w:rsidRDefault="0015273B" w:rsidP="00941FCD">
      <w:pPr>
        <w:spacing w:before="120" w:after="120" w:line="240" w:lineRule="auto"/>
        <w:ind w:firstLine="720"/>
        <w:jc w:val="both"/>
        <w:rPr>
          <w:rFonts w:ascii="Times New Roman" w:hAnsi="Times New Roman" w:cs="Times New Roman"/>
          <w:sz w:val="28"/>
          <w:szCs w:val="28"/>
        </w:rPr>
      </w:pPr>
      <w:r w:rsidRPr="00952139">
        <w:rPr>
          <w:rFonts w:ascii="Times New Roman" w:hAnsi="Times New Roman" w:cs="Times New Roman"/>
          <w:sz w:val="28"/>
          <w:szCs w:val="28"/>
        </w:rPr>
        <w:t>Статистически</w:t>
      </w:r>
      <w:r>
        <w:rPr>
          <w:rFonts w:ascii="Times New Roman" w:hAnsi="Times New Roman" w:cs="Times New Roman"/>
          <w:sz w:val="28"/>
          <w:szCs w:val="28"/>
        </w:rPr>
        <w:t>те</w:t>
      </w:r>
      <w:r w:rsidRPr="00952139">
        <w:rPr>
          <w:rFonts w:ascii="Times New Roman" w:hAnsi="Times New Roman" w:cs="Times New Roman"/>
          <w:sz w:val="28"/>
          <w:szCs w:val="28"/>
        </w:rPr>
        <w:t xml:space="preserve"> данни показват, че качеството на постановените във Военен съд – Сливен съдебни актове е на много добро ниво. Съпоставени към общия брой на решените дела </w:t>
      </w:r>
      <w:r w:rsidRPr="002B71EB">
        <w:rPr>
          <w:rFonts w:ascii="Times New Roman" w:hAnsi="Times New Roman" w:cs="Times New Roman"/>
          <w:b/>
          <w:bCs/>
          <w:sz w:val="28"/>
          <w:szCs w:val="28"/>
        </w:rPr>
        <w:t xml:space="preserve">– </w:t>
      </w:r>
      <w:r w:rsidRPr="002B71EB">
        <w:rPr>
          <w:rFonts w:ascii="Times New Roman" w:hAnsi="Times New Roman" w:cs="Times New Roman"/>
          <w:sz w:val="28"/>
          <w:szCs w:val="28"/>
        </w:rPr>
        <w:t>138,</w:t>
      </w:r>
      <w:r w:rsidRPr="00952139">
        <w:rPr>
          <w:rFonts w:ascii="Times New Roman" w:hAnsi="Times New Roman" w:cs="Times New Roman"/>
          <w:sz w:val="28"/>
          <w:szCs w:val="28"/>
        </w:rPr>
        <w:t xml:space="preserve"> броят на коригираните – 7 съдебни акта съставляват </w:t>
      </w:r>
      <w:r w:rsidRPr="002B71EB">
        <w:rPr>
          <w:rFonts w:ascii="Times New Roman" w:hAnsi="Times New Roman" w:cs="Times New Roman"/>
          <w:sz w:val="28"/>
          <w:szCs w:val="28"/>
        </w:rPr>
        <w:t>5,1 %</w:t>
      </w:r>
      <w:r w:rsidRPr="00952139">
        <w:rPr>
          <w:rFonts w:ascii="Times New Roman" w:hAnsi="Times New Roman" w:cs="Times New Roman"/>
          <w:sz w:val="28"/>
          <w:szCs w:val="28"/>
        </w:rPr>
        <w:t xml:space="preserve"> от решените дела и затвърждава тенденцията от последните години за нисък процент на коригирани актове. За 2016 г. този процент е бил 3,3 %, за 2015 г. процентът е бил 5.2 %, за 2014 г. този процент е бил 3.0 %. </w:t>
      </w:r>
    </w:p>
    <w:p w:rsidR="0015273B" w:rsidRPr="00952139" w:rsidRDefault="0015273B" w:rsidP="00941FCD">
      <w:pPr>
        <w:spacing w:after="0"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t xml:space="preserve">Видно от изложеното, от коригираните 7 съдебни акта, 6 са по наказателни дела от общ характер и едно по АНД. Една от отменените присъди е по дело от 2014 г., две от отменените присъди са по дела от 2015 г., една от отменените присъди е по дело от 2016 г. и една по дело от 2017 г. От изменените съдебни актове и двете са по дела от 2016 г. </w:t>
      </w:r>
    </w:p>
    <w:p w:rsidR="0015273B" w:rsidRPr="00952139" w:rsidRDefault="0015273B" w:rsidP="00941FCD">
      <w:pPr>
        <w:spacing w:before="120" w:after="120" w:line="240" w:lineRule="auto"/>
        <w:ind w:firstLine="708"/>
        <w:jc w:val="both"/>
        <w:rPr>
          <w:rFonts w:ascii="Times New Roman" w:hAnsi="Times New Roman" w:cs="Times New Roman"/>
          <w:sz w:val="28"/>
          <w:szCs w:val="28"/>
        </w:rPr>
      </w:pPr>
      <w:r w:rsidRPr="002B71EB">
        <w:rPr>
          <w:rFonts w:ascii="Times New Roman" w:hAnsi="Times New Roman" w:cs="Times New Roman"/>
          <w:b/>
          <w:bCs/>
          <w:sz w:val="28"/>
          <w:szCs w:val="28"/>
        </w:rPr>
        <w:t>Независимо от отчетения добър резултат по този показател, необходимо е през 2018 г. да продължи наложената практика за повишаване правната подготовка на магистратите, чрез различни форми – самоподготовка, семинари, участие в обучения, дискусии и др. Наложително е системно да се разглеждат и обсъждат както отменените и изменените съдебни актове, така и потвърдените от по-горните инстанции. Следва по-стриктно да се съблюдава и следи практиката на ВКС и на въззивната инстанция, като се отчитат критериите, водещи до отмяна на</w:t>
      </w:r>
      <w:r w:rsidRPr="00952139">
        <w:rPr>
          <w:rFonts w:ascii="Times New Roman" w:hAnsi="Times New Roman" w:cs="Times New Roman"/>
          <w:sz w:val="28"/>
          <w:szCs w:val="28"/>
        </w:rPr>
        <w:t xml:space="preserve"> </w:t>
      </w:r>
      <w:r w:rsidRPr="002B71EB">
        <w:rPr>
          <w:rFonts w:ascii="Times New Roman" w:hAnsi="Times New Roman" w:cs="Times New Roman"/>
          <w:b/>
          <w:bCs/>
          <w:sz w:val="28"/>
          <w:szCs w:val="28"/>
        </w:rPr>
        <w:t>съдебните актове</w:t>
      </w:r>
      <w:r w:rsidRPr="00952139">
        <w:rPr>
          <w:rFonts w:ascii="Times New Roman" w:hAnsi="Times New Roman" w:cs="Times New Roman"/>
          <w:sz w:val="28"/>
          <w:szCs w:val="28"/>
        </w:rPr>
        <w:t xml:space="preserve">. </w:t>
      </w:r>
    </w:p>
    <w:p w:rsidR="0015273B" w:rsidRPr="00952139" w:rsidRDefault="00417317" w:rsidP="00941FCD">
      <w:pPr>
        <w:spacing w:after="0" w:line="240" w:lineRule="auto"/>
        <w:rPr>
          <w:noProof/>
          <w:lang w:eastAsia="bg-BG"/>
        </w:rPr>
      </w:pPr>
      <w:r>
        <w:rPr>
          <w:noProof/>
          <w:lang w:eastAsia="bg-BG"/>
        </w:rPr>
        <w:lastRenderedPageBreak/>
        <w:pict>
          <v:shape id="_x0000_i1027" type="#_x0000_t75" style="width:439.45pt;height:304.3pt;visibility:visible">
            <v:imagedata r:id="rId10" o:title=""/>
            <o:lock v:ext="edit" aspectratio="f"/>
          </v:shape>
        </w:pict>
      </w:r>
    </w:p>
    <w:p w:rsidR="0015273B" w:rsidRPr="00952139" w:rsidRDefault="0015273B" w:rsidP="00941FCD">
      <w:pPr>
        <w:spacing w:after="0" w:line="240" w:lineRule="auto"/>
        <w:rPr>
          <w:rFonts w:ascii="Times New Roman" w:hAnsi="Times New Roman" w:cs="Times New Roman"/>
          <w:sz w:val="28"/>
          <w:szCs w:val="28"/>
        </w:rPr>
      </w:pPr>
    </w:p>
    <w:p w:rsidR="0015273B" w:rsidRPr="00952139" w:rsidRDefault="0015273B" w:rsidP="00941FCD">
      <w:pPr>
        <w:spacing w:after="0" w:line="240" w:lineRule="auto"/>
        <w:ind w:firstLine="708"/>
        <w:rPr>
          <w:rFonts w:ascii="Times New Roman" w:hAnsi="Times New Roman" w:cs="Times New Roman"/>
          <w:sz w:val="28"/>
          <w:szCs w:val="28"/>
        </w:rPr>
      </w:pPr>
    </w:p>
    <w:p w:rsidR="0015273B" w:rsidRPr="009D2868" w:rsidRDefault="0015273B" w:rsidP="00941FCD">
      <w:pPr>
        <w:numPr>
          <w:ilvl w:val="0"/>
          <w:numId w:val="9"/>
        </w:numPr>
        <w:spacing w:after="0" w:line="240" w:lineRule="auto"/>
        <w:rPr>
          <w:rFonts w:ascii="Times New Roman" w:hAnsi="Times New Roman" w:cs="Times New Roman"/>
          <w:b/>
          <w:bCs/>
          <w:sz w:val="24"/>
          <w:szCs w:val="24"/>
        </w:rPr>
      </w:pPr>
      <w:r w:rsidRPr="009D2868">
        <w:rPr>
          <w:rFonts w:ascii="Times New Roman" w:hAnsi="Times New Roman" w:cs="Times New Roman"/>
          <w:b/>
          <w:bCs/>
          <w:sz w:val="24"/>
          <w:szCs w:val="24"/>
        </w:rPr>
        <w:t>ПОЛЗВАНЕ НА СРС И РЕЗУЛТАТИТЕ ОТ ТЯХ</w:t>
      </w:r>
    </w:p>
    <w:p w:rsidR="0015273B" w:rsidRPr="00952139" w:rsidRDefault="0015273B" w:rsidP="00941FCD">
      <w:pPr>
        <w:spacing w:before="120" w:after="0"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t>През отчетния период в Сливенски военен съд има постъпили 6 искания за използване на специални разузнавателни средства по</w:t>
      </w:r>
      <w:r w:rsidRPr="00952139">
        <w:rPr>
          <w:rFonts w:ascii="Times New Roman" w:hAnsi="Times New Roman" w:cs="Times New Roman"/>
          <w:color w:val="FF0000"/>
          <w:sz w:val="28"/>
          <w:szCs w:val="28"/>
        </w:rPr>
        <w:t xml:space="preserve"> </w:t>
      </w:r>
      <w:r w:rsidRPr="00952139">
        <w:rPr>
          <w:rFonts w:ascii="Times New Roman" w:hAnsi="Times New Roman" w:cs="Times New Roman"/>
          <w:sz w:val="28"/>
          <w:szCs w:val="28"/>
        </w:rPr>
        <w:t>отношение на 4 лица. Всички искания са били уважени. През годината са постъпили 4 веществени доказателствени средства, като за 2016 г. исканията са били 8, а изготвените ВДС - 2.</w:t>
      </w:r>
    </w:p>
    <w:p w:rsidR="0015273B" w:rsidRPr="00952139" w:rsidRDefault="0015273B" w:rsidP="00941FCD">
      <w:pPr>
        <w:spacing w:after="0" w:line="240" w:lineRule="auto"/>
        <w:ind w:firstLine="708"/>
        <w:jc w:val="center"/>
        <w:rPr>
          <w:rFonts w:ascii="Times New Roman" w:hAnsi="Times New Roman" w:cs="Times New Roman"/>
          <w:sz w:val="28"/>
          <w:szCs w:val="28"/>
          <w:u w:val="single"/>
        </w:rPr>
      </w:pPr>
    </w:p>
    <w:p w:rsidR="0015273B" w:rsidRPr="00C7182A" w:rsidRDefault="0015273B" w:rsidP="00941FCD">
      <w:pPr>
        <w:spacing w:after="0" w:line="240" w:lineRule="auto"/>
        <w:jc w:val="center"/>
        <w:rPr>
          <w:rFonts w:ascii="Times New Roman" w:hAnsi="Times New Roman" w:cs="Times New Roman"/>
          <w:b/>
          <w:bCs/>
          <w:sz w:val="24"/>
          <w:szCs w:val="24"/>
          <w:u w:val="single"/>
        </w:rPr>
      </w:pPr>
      <w:r w:rsidRPr="00C7182A">
        <w:rPr>
          <w:rFonts w:ascii="Times New Roman" w:hAnsi="Times New Roman" w:cs="Times New Roman"/>
          <w:b/>
          <w:bCs/>
          <w:sz w:val="24"/>
          <w:szCs w:val="24"/>
        </w:rPr>
        <w:t>V. СЪДИИ И СЪДЕБНИ СЛУЖИТЕЛИ</w:t>
      </w:r>
    </w:p>
    <w:p w:rsidR="0015273B" w:rsidRPr="00C7182A" w:rsidRDefault="0015273B" w:rsidP="00941FCD">
      <w:pPr>
        <w:spacing w:after="0" w:line="240" w:lineRule="auto"/>
        <w:ind w:left="708"/>
        <w:jc w:val="both"/>
        <w:rPr>
          <w:rFonts w:ascii="Times New Roman" w:hAnsi="Times New Roman" w:cs="Times New Roman"/>
          <w:b/>
          <w:bCs/>
          <w:sz w:val="28"/>
          <w:szCs w:val="28"/>
        </w:rPr>
      </w:pPr>
    </w:p>
    <w:p w:rsidR="0015273B" w:rsidRPr="00C7182A" w:rsidRDefault="0015273B" w:rsidP="00941FCD">
      <w:pPr>
        <w:spacing w:after="0" w:line="240" w:lineRule="auto"/>
        <w:ind w:left="708"/>
        <w:jc w:val="both"/>
        <w:rPr>
          <w:rFonts w:ascii="Times New Roman" w:hAnsi="Times New Roman" w:cs="Times New Roman"/>
          <w:b/>
          <w:bCs/>
          <w:sz w:val="24"/>
          <w:szCs w:val="24"/>
        </w:rPr>
      </w:pPr>
      <w:r w:rsidRPr="00C7182A">
        <w:rPr>
          <w:rFonts w:ascii="Times New Roman" w:hAnsi="Times New Roman" w:cs="Times New Roman"/>
          <w:b/>
          <w:bCs/>
          <w:sz w:val="24"/>
          <w:szCs w:val="24"/>
        </w:rPr>
        <w:t>1. ЗА РАБОТАТА НА СЪДИИТЕ</w:t>
      </w:r>
    </w:p>
    <w:p w:rsidR="0015273B" w:rsidRDefault="0015273B" w:rsidP="00941FCD">
      <w:pPr>
        <w:spacing w:before="120" w:after="120" w:line="240" w:lineRule="auto"/>
        <w:ind w:firstLine="708"/>
        <w:jc w:val="both"/>
        <w:rPr>
          <w:rFonts w:ascii="Times New Roman" w:hAnsi="Times New Roman" w:cs="Times New Roman"/>
          <w:color w:val="000000"/>
          <w:sz w:val="28"/>
          <w:szCs w:val="28"/>
        </w:rPr>
      </w:pPr>
      <w:r w:rsidRPr="00952139">
        <w:rPr>
          <w:rFonts w:ascii="Times New Roman" w:hAnsi="Times New Roman" w:cs="Times New Roman"/>
          <w:color w:val="000000"/>
          <w:sz w:val="28"/>
          <w:szCs w:val="28"/>
        </w:rPr>
        <w:t xml:space="preserve">Във  Военен съд – Сливен през 2017 г. </w:t>
      </w:r>
      <w:r w:rsidRPr="002B71EB">
        <w:rPr>
          <w:rFonts w:ascii="Times New Roman" w:hAnsi="Times New Roman" w:cs="Times New Roman"/>
          <w:b/>
          <w:bCs/>
          <w:color w:val="000000"/>
          <w:sz w:val="28"/>
          <w:szCs w:val="28"/>
        </w:rPr>
        <w:t xml:space="preserve">щатът на магистратите е административен ръководител и двама съдии. </w:t>
      </w:r>
      <w:r w:rsidRPr="00952139">
        <w:rPr>
          <w:rFonts w:ascii="Times New Roman" w:hAnsi="Times New Roman" w:cs="Times New Roman"/>
          <w:color w:val="000000"/>
          <w:sz w:val="28"/>
          <w:szCs w:val="28"/>
        </w:rPr>
        <w:t>Съдиите от съда са с много добра теоретична подготовка и с дългогодишен практически опит.</w:t>
      </w:r>
    </w:p>
    <w:p w:rsidR="0015273B" w:rsidRPr="009D2868" w:rsidRDefault="0015273B" w:rsidP="00941FCD">
      <w:pPr>
        <w:spacing w:before="120" w:after="120" w:line="240" w:lineRule="auto"/>
        <w:ind w:firstLine="708"/>
        <w:jc w:val="both"/>
        <w:rPr>
          <w:rFonts w:ascii="Times New Roman" w:hAnsi="Times New Roman" w:cs="Times New Roman"/>
          <w:color w:val="000000"/>
          <w:sz w:val="28"/>
          <w:szCs w:val="28"/>
        </w:rPr>
      </w:pPr>
      <w:r w:rsidRPr="00952139">
        <w:rPr>
          <w:rFonts w:ascii="Times New Roman" w:hAnsi="Times New Roman" w:cs="Times New Roman"/>
          <w:sz w:val="28"/>
          <w:szCs w:val="28"/>
        </w:rPr>
        <w:t>През 2017 г. самоотводите на съдиите от Военен съд - Сливен са 2 бр. Полковник Георгиев си е направил самоотвод по едно дело на основание чл. 31, ал. 1, вр. чл. 29, ал. 1, т. 1, б.“а“ от НПК, тъй като се е произнесъл с Присъда № 6/26.04.2016 г. по НОХД № 35/2017 г., която е отменена. Полковник Кънев си е направил самоотвод по същото дело на основание чл. 31, ал. 1 и 3, вр. чл. 29, ал. 1, т. 1, б.“а“ от НПК, тъй като се е произнесъл с Присъда № 5/25.03.2015 г. по НОХД № 35/2017 г., която е отменена. С разпореждане от 27.03.2017 г. полк. Георгиев е прекратил съдебното производство по НОХД № 35/2017 г. и  делото е изпратено на Върховен касационен съд на РБ за произнасяне по компетентност по чл. 43 т. 3 НПК.</w:t>
      </w:r>
    </w:p>
    <w:p w:rsidR="0015273B" w:rsidRPr="00952139" w:rsidRDefault="0015273B" w:rsidP="00941FCD">
      <w:pPr>
        <w:spacing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t>По съдии, работата през 2017 година е разпределена, както следва:</w:t>
      </w:r>
    </w:p>
    <w:p w:rsidR="0015273B" w:rsidRPr="00952139" w:rsidRDefault="0015273B" w:rsidP="00941FCD">
      <w:pPr>
        <w:spacing w:after="0" w:line="240" w:lineRule="auto"/>
        <w:ind w:firstLine="709"/>
        <w:jc w:val="both"/>
        <w:rPr>
          <w:rFonts w:ascii="Times New Roman" w:hAnsi="Times New Roman" w:cs="Times New Roman"/>
          <w:spacing w:val="10"/>
          <w:sz w:val="28"/>
          <w:szCs w:val="28"/>
        </w:rPr>
      </w:pPr>
      <w:r w:rsidRPr="002B71EB">
        <w:rPr>
          <w:rFonts w:ascii="Times New Roman" w:hAnsi="Times New Roman" w:cs="Times New Roman"/>
          <w:b/>
          <w:bCs/>
          <w:sz w:val="28"/>
          <w:szCs w:val="28"/>
        </w:rPr>
        <w:lastRenderedPageBreak/>
        <w:t>- полк. Георгиев</w:t>
      </w:r>
      <w:r w:rsidRPr="00952139">
        <w:rPr>
          <w:rFonts w:ascii="Times New Roman" w:hAnsi="Times New Roman" w:cs="Times New Roman"/>
          <w:spacing w:val="10"/>
          <w:sz w:val="28"/>
          <w:szCs w:val="28"/>
        </w:rPr>
        <w:t xml:space="preserve"> е работил по 84 дела, от които 78 бр. са новоразпределени и 6 бр. са от 2016 г. По видове делата са: 20 наказателни общ характер дела, 2 наказателни частен характер дела,  12 административно-наказателни дела и 50 частни наказателни дела (1 дело – за  кумулация; 5 дела – за  реабилитация; 13 дела – по ЗЕС; 2 дела – по чл. 65 от НПК искане за изменение на МНО; 18 дела – разпити; 5 дела по чл. 161 от НПК – претърсване и изземване и 6 дела по искания за прилагане на СРС).</w:t>
      </w:r>
    </w:p>
    <w:p w:rsidR="0015273B" w:rsidRPr="00952139" w:rsidRDefault="0015273B" w:rsidP="00941FCD">
      <w:pPr>
        <w:spacing w:before="120" w:after="120" w:line="240" w:lineRule="auto"/>
        <w:ind w:firstLine="709"/>
        <w:jc w:val="both"/>
        <w:rPr>
          <w:rFonts w:ascii="Times New Roman" w:hAnsi="Times New Roman" w:cs="Times New Roman"/>
          <w:spacing w:val="10"/>
          <w:sz w:val="28"/>
          <w:szCs w:val="28"/>
        </w:rPr>
      </w:pPr>
      <w:r w:rsidRPr="00952139">
        <w:rPr>
          <w:rFonts w:ascii="Times New Roman" w:hAnsi="Times New Roman" w:cs="Times New Roman"/>
          <w:spacing w:val="10"/>
          <w:sz w:val="28"/>
          <w:szCs w:val="28"/>
        </w:rPr>
        <w:t xml:space="preserve">В края на периода са останали недовършени 10 дела - 5 наказателни общ характер дела и 5 административно-наказателен характер дала, поради обстоятелството, че са били внесени за образуване през месец декември 2017 г., както следва: </w:t>
      </w:r>
      <w:r w:rsidRPr="00952139">
        <w:rPr>
          <w:rFonts w:ascii="Times New Roman" w:hAnsi="Times New Roman" w:cs="Times New Roman"/>
          <w:sz w:val="28"/>
          <w:szCs w:val="28"/>
        </w:rPr>
        <w:t xml:space="preserve">НОХД № 132/2017 г., НОХД № 134/2017 г., НОХД № 128/2017 г., НОХД № 120/2017 г., НОХД № 135/2017 г., АНД № 111/2017 г., АНД № 130/2017 г., АНД № 131/2017 г., АНД № 133/2017 г., АНД № 140/2017 г. </w:t>
      </w:r>
      <w:r w:rsidRPr="00952139">
        <w:rPr>
          <w:rFonts w:ascii="Times New Roman" w:hAnsi="Times New Roman" w:cs="Times New Roman"/>
          <w:spacing w:val="10"/>
          <w:sz w:val="28"/>
          <w:szCs w:val="28"/>
        </w:rPr>
        <w:t xml:space="preserve">Тези дела са насрочени за разглеждане в законоустановения срок през месец януари и месец февруари 2018 г. </w:t>
      </w:r>
    </w:p>
    <w:p w:rsidR="0015273B" w:rsidRPr="00952139" w:rsidRDefault="0015273B" w:rsidP="00941FCD">
      <w:pPr>
        <w:spacing w:before="120" w:after="120" w:line="240" w:lineRule="auto"/>
        <w:ind w:firstLine="709"/>
        <w:jc w:val="both"/>
        <w:rPr>
          <w:rFonts w:ascii="Times New Roman" w:hAnsi="Times New Roman" w:cs="Times New Roman"/>
          <w:spacing w:val="10"/>
          <w:sz w:val="28"/>
          <w:szCs w:val="28"/>
        </w:rPr>
      </w:pPr>
      <w:r w:rsidRPr="00952139">
        <w:rPr>
          <w:rFonts w:ascii="Times New Roman" w:hAnsi="Times New Roman" w:cs="Times New Roman"/>
          <w:spacing w:val="10"/>
          <w:sz w:val="28"/>
          <w:szCs w:val="28"/>
        </w:rPr>
        <w:t xml:space="preserve">Съдията е изготвил 78 разпореждания за предаване на съд. Участвал е в провеждането на 61 открити заседания, 24 от които са извън седалището на съда. Отложил е </w:t>
      </w:r>
      <w:r w:rsidRPr="00952139">
        <w:rPr>
          <w:rFonts w:ascii="Times New Roman" w:hAnsi="Times New Roman" w:cs="Times New Roman"/>
          <w:spacing w:val="10"/>
          <w:sz w:val="28"/>
          <w:szCs w:val="28"/>
          <w:lang w:val="ru-RU"/>
        </w:rPr>
        <w:t>1</w:t>
      </w:r>
      <w:r w:rsidRPr="00952139">
        <w:rPr>
          <w:rFonts w:ascii="Times New Roman" w:hAnsi="Times New Roman" w:cs="Times New Roman"/>
          <w:spacing w:val="10"/>
          <w:sz w:val="28"/>
          <w:szCs w:val="28"/>
        </w:rPr>
        <w:t xml:space="preserve">3 пъти разглеждането на дела, като 4 са на пункт, няма отсрочени заседания. </w:t>
      </w:r>
    </w:p>
    <w:p w:rsidR="0015273B" w:rsidRPr="00952139" w:rsidRDefault="0015273B" w:rsidP="00941FCD">
      <w:pPr>
        <w:spacing w:after="0" w:line="240" w:lineRule="auto"/>
        <w:ind w:firstLine="709"/>
        <w:jc w:val="both"/>
        <w:rPr>
          <w:rFonts w:ascii="Times New Roman" w:hAnsi="Times New Roman" w:cs="Times New Roman"/>
          <w:spacing w:val="3"/>
          <w:sz w:val="28"/>
          <w:szCs w:val="28"/>
        </w:rPr>
      </w:pPr>
      <w:r w:rsidRPr="00952139">
        <w:rPr>
          <w:rFonts w:ascii="Times New Roman" w:hAnsi="Times New Roman" w:cs="Times New Roman"/>
          <w:spacing w:val="10"/>
          <w:sz w:val="28"/>
          <w:szCs w:val="28"/>
        </w:rPr>
        <w:t xml:space="preserve">Решил е общо 74 дела, от които 19 в командировка. Делата се </w:t>
      </w:r>
      <w:r w:rsidRPr="00952139">
        <w:rPr>
          <w:rFonts w:ascii="Times New Roman" w:hAnsi="Times New Roman" w:cs="Times New Roman"/>
          <w:spacing w:val="13"/>
          <w:sz w:val="28"/>
          <w:szCs w:val="28"/>
        </w:rPr>
        <w:t xml:space="preserve">разпределят, както следва: наказателни общ характер дела – 15 бр., от тях 10 присъди, от тях 6 на пункт, 3 споразумения, от тях 2 на пункт, 1 прекратено в съдебно заседание и върнато за доразследване и 1 прекратено с разпореждане и изпратено на ВКС за произнасяне по компетентност - </w:t>
      </w:r>
      <w:r w:rsidRPr="00952139">
        <w:rPr>
          <w:rFonts w:ascii="Times New Roman" w:hAnsi="Times New Roman" w:cs="Times New Roman"/>
          <w:spacing w:val="6"/>
          <w:sz w:val="28"/>
          <w:szCs w:val="28"/>
        </w:rPr>
        <w:t>определяне на друг компетентен съд, тъй като и двамата магистрати от Военен съд - Сливен са си направили самоотвод; наказателни частен характер дела – 2 бр., от тях 1 с присъда на пункт и 1 прекратено с разпореждане и изпратено на Военно-окръжна прокуратура – Сливен по компетентност; административно-наказателни дела – 7 бр., като всички са приключили с решения, от тях 6 са решени на пункт и частни наказателни дела – 50 бр., от които 5 реабилитации, от тях 4 свършени със съдебен акт, от тях 1 на пункт и 1 прекратено с разпореждане и изпратено по подсъдиност; 1 кумулация, решена по същество със съдебен акт; 18 бр. разпити пред съдия, от тях 15 проведени в седалището на съда, 2 са проведени на пункт, а 1 бр. е прекратено в съдебно заседание на пункт; 26 бр. други частни наказателни дела (</w:t>
      </w:r>
      <w:r w:rsidRPr="00952139">
        <w:rPr>
          <w:rFonts w:ascii="Times New Roman" w:hAnsi="Times New Roman" w:cs="Times New Roman"/>
          <w:spacing w:val="10"/>
          <w:sz w:val="28"/>
          <w:szCs w:val="28"/>
        </w:rPr>
        <w:t>13 дела – по ЗЕС; 2 дела – по чл. 65 от НПК искане за изменение на МНО; 5 дела по чл. 161 от НПК – претърсване и изземване и 6 дела по искания за прилагане на СРС</w:t>
      </w:r>
      <w:r w:rsidRPr="00952139">
        <w:rPr>
          <w:rFonts w:ascii="Times New Roman" w:hAnsi="Times New Roman" w:cs="Times New Roman"/>
          <w:spacing w:val="6"/>
          <w:sz w:val="28"/>
          <w:szCs w:val="28"/>
        </w:rPr>
        <w:t>), от които 1 бр. е прекратено с разпореждане</w:t>
      </w:r>
      <w:r w:rsidRPr="00952139">
        <w:rPr>
          <w:rFonts w:ascii="Times New Roman" w:hAnsi="Times New Roman" w:cs="Times New Roman"/>
          <w:spacing w:val="3"/>
          <w:sz w:val="28"/>
          <w:szCs w:val="28"/>
        </w:rPr>
        <w:t xml:space="preserve">. </w:t>
      </w:r>
    </w:p>
    <w:p w:rsidR="0015273B" w:rsidRPr="00952139" w:rsidRDefault="0015273B" w:rsidP="00941FCD">
      <w:pPr>
        <w:spacing w:before="120" w:after="120" w:line="240" w:lineRule="auto"/>
        <w:ind w:firstLine="709"/>
        <w:jc w:val="both"/>
        <w:rPr>
          <w:rFonts w:ascii="Times New Roman" w:hAnsi="Times New Roman" w:cs="Times New Roman"/>
          <w:spacing w:val="1"/>
          <w:sz w:val="28"/>
          <w:szCs w:val="28"/>
        </w:rPr>
      </w:pPr>
      <w:r w:rsidRPr="00952139">
        <w:rPr>
          <w:rFonts w:ascii="Times New Roman" w:hAnsi="Times New Roman" w:cs="Times New Roman"/>
          <w:spacing w:val="3"/>
          <w:sz w:val="28"/>
          <w:szCs w:val="28"/>
        </w:rPr>
        <w:t xml:space="preserve">Приключил е в 3-месечен срок </w:t>
      </w:r>
      <w:r w:rsidRPr="00952139">
        <w:rPr>
          <w:rFonts w:ascii="Times New Roman" w:hAnsi="Times New Roman" w:cs="Times New Roman"/>
          <w:spacing w:val="3"/>
          <w:sz w:val="28"/>
          <w:szCs w:val="28"/>
          <w:lang w:val="ru-RU"/>
        </w:rPr>
        <w:t>71</w:t>
      </w:r>
      <w:r>
        <w:rPr>
          <w:rFonts w:ascii="Times New Roman" w:hAnsi="Times New Roman" w:cs="Times New Roman"/>
          <w:spacing w:val="3"/>
          <w:sz w:val="28"/>
          <w:szCs w:val="28"/>
          <w:lang w:val="ru-RU"/>
        </w:rPr>
        <w:t xml:space="preserve"> </w:t>
      </w:r>
      <w:r w:rsidRPr="00952139">
        <w:rPr>
          <w:rFonts w:ascii="Times New Roman" w:hAnsi="Times New Roman" w:cs="Times New Roman"/>
          <w:spacing w:val="3"/>
          <w:sz w:val="28"/>
          <w:szCs w:val="28"/>
          <w:lang w:val="ru-RU"/>
        </w:rPr>
        <w:t>бр.</w:t>
      </w:r>
      <w:r w:rsidRPr="00952139">
        <w:rPr>
          <w:rFonts w:ascii="Times New Roman" w:hAnsi="Times New Roman" w:cs="Times New Roman"/>
          <w:spacing w:val="3"/>
          <w:sz w:val="28"/>
          <w:szCs w:val="28"/>
        </w:rPr>
        <w:t xml:space="preserve"> дела, от тях НОХД – 1</w:t>
      </w:r>
      <w:r w:rsidRPr="00952139">
        <w:rPr>
          <w:rFonts w:ascii="Times New Roman" w:hAnsi="Times New Roman" w:cs="Times New Roman"/>
          <w:spacing w:val="3"/>
          <w:sz w:val="28"/>
          <w:szCs w:val="28"/>
          <w:lang w:val="ru-RU"/>
        </w:rPr>
        <w:t>3</w:t>
      </w:r>
      <w:r w:rsidRPr="00952139">
        <w:rPr>
          <w:rFonts w:ascii="Times New Roman" w:hAnsi="Times New Roman" w:cs="Times New Roman"/>
          <w:spacing w:val="3"/>
          <w:sz w:val="28"/>
          <w:szCs w:val="28"/>
        </w:rPr>
        <w:t xml:space="preserve"> бр.,</w:t>
      </w:r>
      <w:r w:rsidRPr="00952139">
        <w:rPr>
          <w:rFonts w:ascii="Times New Roman" w:hAnsi="Times New Roman" w:cs="Times New Roman"/>
          <w:spacing w:val="3"/>
          <w:sz w:val="28"/>
          <w:szCs w:val="28"/>
          <w:lang w:val="ru-RU"/>
        </w:rPr>
        <w:t xml:space="preserve"> </w:t>
      </w:r>
      <w:r w:rsidRPr="00952139">
        <w:rPr>
          <w:rFonts w:ascii="Times New Roman" w:hAnsi="Times New Roman" w:cs="Times New Roman"/>
          <w:spacing w:val="3"/>
          <w:sz w:val="28"/>
          <w:szCs w:val="28"/>
        </w:rPr>
        <w:t>НЧХД – 1</w:t>
      </w:r>
      <w:r>
        <w:rPr>
          <w:rFonts w:ascii="Times New Roman" w:hAnsi="Times New Roman" w:cs="Times New Roman"/>
          <w:spacing w:val="3"/>
          <w:sz w:val="28"/>
          <w:szCs w:val="28"/>
        </w:rPr>
        <w:t xml:space="preserve"> бр.</w:t>
      </w:r>
      <w:r w:rsidRPr="00952139">
        <w:rPr>
          <w:rFonts w:ascii="Times New Roman" w:hAnsi="Times New Roman" w:cs="Times New Roman"/>
          <w:spacing w:val="3"/>
          <w:sz w:val="28"/>
          <w:szCs w:val="28"/>
        </w:rPr>
        <w:t>, АНД – 7 бр. и ЧНД – 50 бр. Над три месеца полк. Георгиев е приключил 3 дела, от които НОХД – 2 (</w:t>
      </w:r>
      <w:r w:rsidRPr="00952139">
        <w:rPr>
          <w:rFonts w:ascii="Times New Roman" w:hAnsi="Times New Roman" w:cs="Times New Roman"/>
          <w:spacing w:val="1"/>
          <w:sz w:val="28"/>
          <w:szCs w:val="28"/>
        </w:rPr>
        <w:t>НОХД № 76/20</w:t>
      </w:r>
      <w:r>
        <w:rPr>
          <w:rFonts w:ascii="Times New Roman" w:hAnsi="Times New Roman" w:cs="Times New Roman"/>
          <w:spacing w:val="1"/>
          <w:sz w:val="28"/>
          <w:szCs w:val="28"/>
        </w:rPr>
        <w:t xml:space="preserve">17 г. – за срок от </w:t>
      </w:r>
      <w:r>
        <w:rPr>
          <w:rFonts w:ascii="Times New Roman" w:hAnsi="Times New Roman" w:cs="Times New Roman"/>
          <w:spacing w:val="1"/>
          <w:sz w:val="28"/>
          <w:szCs w:val="28"/>
        </w:rPr>
        <w:lastRenderedPageBreak/>
        <w:t>3 м и 13 дни и</w:t>
      </w:r>
      <w:r w:rsidRPr="00952139">
        <w:rPr>
          <w:rFonts w:ascii="Times New Roman" w:hAnsi="Times New Roman" w:cs="Times New Roman"/>
          <w:spacing w:val="1"/>
          <w:sz w:val="28"/>
          <w:szCs w:val="28"/>
        </w:rPr>
        <w:t xml:space="preserve"> НОХД № 1/2011 г. – за срок от 4 м и 11 дни</w:t>
      </w:r>
      <w:r>
        <w:rPr>
          <w:rFonts w:ascii="Times New Roman" w:hAnsi="Times New Roman" w:cs="Times New Roman"/>
          <w:spacing w:val="1"/>
          <w:sz w:val="28"/>
          <w:szCs w:val="28"/>
        </w:rPr>
        <w:t>)</w:t>
      </w:r>
      <w:r w:rsidRPr="00952139">
        <w:rPr>
          <w:rFonts w:ascii="Times New Roman" w:hAnsi="Times New Roman" w:cs="Times New Roman"/>
          <w:spacing w:val="1"/>
          <w:sz w:val="28"/>
          <w:szCs w:val="28"/>
        </w:rPr>
        <w:t xml:space="preserve"> и НЧХД – 1 бр. (НЧХД № 24/2017 г. – за срок от 3 месеца и 10 дни).</w:t>
      </w:r>
    </w:p>
    <w:p w:rsidR="0015273B" w:rsidRPr="00952139" w:rsidRDefault="0015273B" w:rsidP="00941FCD">
      <w:pPr>
        <w:spacing w:after="0" w:line="240" w:lineRule="auto"/>
        <w:ind w:firstLine="540"/>
        <w:jc w:val="both"/>
        <w:rPr>
          <w:rFonts w:ascii="Times New Roman" w:hAnsi="Times New Roman" w:cs="Times New Roman"/>
          <w:sz w:val="28"/>
          <w:szCs w:val="28"/>
        </w:rPr>
      </w:pPr>
      <w:r w:rsidRPr="00952139">
        <w:rPr>
          <w:rFonts w:ascii="Times New Roman" w:hAnsi="Times New Roman" w:cs="Times New Roman"/>
          <w:spacing w:val="3"/>
          <w:sz w:val="28"/>
          <w:szCs w:val="28"/>
        </w:rPr>
        <w:t xml:space="preserve">Основните причини за приключване на делата над тримесечния срок са поради многократното отлагане разглеждането на делата по доказателствата или за събиране на нови доказателства </w:t>
      </w:r>
      <w:r w:rsidRPr="00952139">
        <w:rPr>
          <w:rFonts w:ascii="Times New Roman" w:hAnsi="Times New Roman" w:cs="Times New Roman"/>
          <w:spacing w:val="3"/>
          <w:sz w:val="28"/>
          <w:szCs w:val="28"/>
          <w:lang w:val="ru-RU"/>
        </w:rPr>
        <w:t>(</w:t>
      </w:r>
      <w:r w:rsidRPr="00952139">
        <w:rPr>
          <w:rFonts w:ascii="Times New Roman" w:hAnsi="Times New Roman" w:cs="Times New Roman"/>
          <w:spacing w:val="3"/>
          <w:sz w:val="28"/>
          <w:szCs w:val="28"/>
        </w:rPr>
        <w:t>допускане на нови свидетели, неявяване на редовно призовани или нередовно призовани свидетели, провеждане на очни ставки</w:t>
      </w:r>
      <w:r w:rsidRPr="00952139">
        <w:rPr>
          <w:rFonts w:ascii="Times New Roman" w:hAnsi="Times New Roman" w:cs="Times New Roman"/>
          <w:spacing w:val="3"/>
          <w:sz w:val="28"/>
          <w:szCs w:val="28"/>
          <w:lang w:val="ru-RU"/>
        </w:rPr>
        <w:t>)</w:t>
      </w:r>
      <w:r w:rsidRPr="00952139">
        <w:rPr>
          <w:rFonts w:ascii="Times New Roman" w:hAnsi="Times New Roman" w:cs="Times New Roman"/>
          <w:spacing w:val="3"/>
          <w:sz w:val="28"/>
          <w:szCs w:val="28"/>
        </w:rPr>
        <w:t>. Следва да се отбележи,</w:t>
      </w:r>
      <w:r>
        <w:rPr>
          <w:rFonts w:ascii="Times New Roman" w:hAnsi="Times New Roman" w:cs="Times New Roman"/>
          <w:spacing w:val="3"/>
          <w:sz w:val="28"/>
          <w:szCs w:val="28"/>
        </w:rPr>
        <w:t xml:space="preserve"> </w:t>
      </w:r>
      <w:r w:rsidRPr="00952139">
        <w:rPr>
          <w:rFonts w:ascii="Times New Roman" w:hAnsi="Times New Roman" w:cs="Times New Roman"/>
          <w:spacing w:val="3"/>
          <w:sz w:val="28"/>
          <w:szCs w:val="28"/>
        </w:rPr>
        <w:t>че срок</w:t>
      </w:r>
      <w:r>
        <w:rPr>
          <w:rFonts w:ascii="Times New Roman" w:hAnsi="Times New Roman" w:cs="Times New Roman"/>
          <w:spacing w:val="3"/>
          <w:sz w:val="28"/>
          <w:szCs w:val="28"/>
        </w:rPr>
        <w:t>ът</w:t>
      </w:r>
      <w:r w:rsidRPr="00952139">
        <w:rPr>
          <w:rFonts w:ascii="Times New Roman" w:hAnsi="Times New Roman" w:cs="Times New Roman"/>
          <w:spacing w:val="3"/>
          <w:sz w:val="28"/>
          <w:szCs w:val="28"/>
        </w:rPr>
        <w:t xml:space="preserve"> по две от делата е с около 10 дни над тримесечния, а по третото дело е с около един месец над тримесечния срок.</w:t>
      </w:r>
    </w:p>
    <w:p w:rsidR="0015273B" w:rsidRPr="00952139" w:rsidRDefault="0015273B" w:rsidP="00941FCD">
      <w:pPr>
        <w:spacing w:before="120" w:after="120" w:line="240" w:lineRule="auto"/>
        <w:ind w:firstLine="708"/>
        <w:jc w:val="both"/>
        <w:rPr>
          <w:rFonts w:ascii="Times New Roman" w:hAnsi="Times New Roman" w:cs="Times New Roman"/>
          <w:spacing w:val="4"/>
          <w:sz w:val="28"/>
          <w:szCs w:val="28"/>
        </w:rPr>
      </w:pPr>
      <w:r w:rsidRPr="00952139">
        <w:rPr>
          <w:rFonts w:ascii="Times New Roman" w:hAnsi="Times New Roman" w:cs="Times New Roman"/>
          <w:spacing w:val="4"/>
          <w:sz w:val="28"/>
          <w:szCs w:val="28"/>
        </w:rPr>
        <w:t>Пред по-горната съдебна инстанция са атакувани 9</w:t>
      </w:r>
      <w:r w:rsidRPr="00952139">
        <w:rPr>
          <w:rFonts w:ascii="Times New Roman" w:hAnsi="Times New Roman" w:cs="Times New Roman"/>
          <w:spacing w:val="4"/>
          <w:sz w:val="28"/>
          <w:szCs w:val="28"/>
          <w:lang w:val="ru-RU"/>
        </w:rPr>
        <w:t xml:space="preserve"> </w:t>
      </w:r>
      <w:r w:rsidRPr="00952139">
        <w:rPr>
          <w:rFonts w:ascii="Times New Roman" w:hAnsi="Times New Roman" w:cs="Times New Roman"/>
          <w:spacing w:val="4"/>
          <w:sz w:val="28"/>
          <w:szCs w:val="28"/>
        </w:rPr>
        <w:t xml:space="preserve">негови съдебни акта: по 5 НОХД, като са постъпили 4 жалби и 1 протест; по 1 НЧХД с постъпила жалба, 2 АНД, от които 1 жалба и 1 протест и 1 ЧНД с жалба. </w:t>
      </w:r>
    </w:p>
    <w:p w:rsidR="0015273B" w:rsidRPr="00952139" w:rsidRDefault="0015273B" w:rsidP="00941FCD">
      <w:pPr>
        <w:spacing w:before="120" w:after="120" w:line="240" w:lineRule="auto"/>
        <w:ind w:firstLine="708"/>
        <w:jc w:val="both"/>
        <w:rPr>
          <w:rFonts w:ascii="Times New Roman" w:hAnsi="Times New Roman" w:cs="Times New Roman"/>
          <w:sz w:val="28"/>
          <w:szCs w:val="28"/>
        </w:rPr>
      </w:pPr>
      <w:r w:rsidRPr="00952139">
        <w:rPr>
          <w:rFonts w:ascii="Times New Roman" w:hAnsi="Times New Roman" w:cs="Times New Roman"/>
          <w:spacing w:val="4"/>
          <w:sz w:val="28"/>
          <w:szCs w:val="28"/>
        </w:rPr>
        <w:t xml:space="preserve">От атакуваните съдебни актове на съдията, през отчетния период са се върнали общо 10, от тях потвърдени са 5, като по НОХД са потвърдени 3 съдебни акта, по АНД – 1 съдебен акт и ЧНД – 1 съдебен акт; отменени са 4 съдебни акта, като всички са по НОХД; изменен е 1 съдебен акт по НОХД. </w:t>
      </w:r>
    </w:p>
    <w:p w:rsidR="0015273B" w:rsidRPr="00952139" w:rsidRDefault="0015273B" w:rsidP="00941FCD">
      <w:pPr>
        <w:spacing w:after="0" w:line="240" w:lineRule="auto"/>
        <w:ind w:firstLine="709"/>
        <w:jc w:val="both"/>
        <w:rPr>
          <w:rFonts w:ascii="Times New Roman" w:hAnsi="Times New Roman" w:cs="Times New Roman"/>
          <w:spacing w:val="6"/>
          <w:sz w:val="28"/>
          <w:szCs w:val="28"/>
        </w:rPr>
      </w:pPr>
      <w:r w:rsidRPr="00952139">
        <w:rPr>
          <w:rFonts w:ascii="Times New Roman" w:hAnsi="Times New Roman" w:cs="Times New Roman"/>
          <w:spacing w:val="6"/>
          <w:sz w:val="28"/>
          <w:szCs w:val="28"/>
        </w:rPr>
        <w:t xml:space="preserve"> Във Военно-апелативен съд към края на отчетния период се намират 6 съдебни акта.</w:t>
      </w:r>
    </w:p>
    <w:p w:rsidR="0015273B" w:rsidRPr="00952139" w:rsidRDefault="0015273B" w:rsidP="00941FCD">
      <w:pPr>
        <w:spacing w:before="120" w:after="120" w:line="240" w:lineRule="auto"/>
        <w:ind w:firstLine="709"/>
        <w:jc w:val="both"/>
        <w:rPr>
          <w:rFonts w:ascii="Times New Roman" w:hAnsi="Times New Roman" w:cs="Times New Roman"/>
          <w:spacing w:val="10"/>
          <w:sz w:val="28"/>
          <w:szCs w:val="28"/>
        </w:rPr>
      </w:pPr>
      <w:r w:rsidRPr="002B71EB">
        <w:rPr>
          <w:rFonts w:ascii="Times New Roman" w:hAnsi="Times New Roman" w:cs="Times New Roman"/>
          <w:b/>
          <w:bCs/>
          <w:spacing w:val="6"/>
          <w:sz w:val="28"/>
          <w:szCs w:val="28"/>
        </w:rPr>
        <w:t xml:space="preserve"> </w:t>
      </w:r>
      <w:r w:rsidRPr="002B71EB">
        <w:rPr>
          <w:rFonts w:ascii="Times New Roman" w:hAnsi="Times New Roman" w:cs="Times New Roman"/>
          <w:b/>
          <w:bCs/>
          <w:spacing w:val="10"/>
          <w:sz w:val="28"/>
          <w:szCs w:val="28"/>
        </w:rPr>
        <w:t>- полк. Кънев</w:t>
      </w:r>
      <w:r w:rsidRPr="00952139">
        <w:rPr>
          <w:rFonts w:ascii="Times New Roman" w:hAnsi="Times New Roman" w:cs="Times New Roman"/>
          <w:spacing w:val="10"/>
          <w:sz w:val="28"/>
          <w:szCs w:val="28"/>
        </w:rPr>
        <w:t xml:space="preserve"> е работил по 68 дела, новопостъпили </w:t>
      </w:r>
      <w:r w:rsidRPr="00952139">
        <w:rPr>
          <w:rFonts w:ascii="Times New Roman" w:hAnsi="Times New Roman" w:cs="Times New Roman"/>
          <w:spacing w:val="10"/>
          <w:sz w:val="28"/>
          <w:szCs w:val="28"/>
          <w:lang w:val="ru-RU"/>
        </w:rPr>
        <w:t xml:space="preserve">– </w:t>
      </w:r>
      <w:r w:rsidRPr="00952139">
        <w:rPr>
          <w:rFonts w:ascii="Times New Roman" w:hAnsi="Times New Roman" w:cs="Times New Roman"/>
          <w:spacing w:val="10"/>
          <w:sz w:val="28"/>
          <w:szCs w:val="28"/>
        </w:rPr>
        <w:t>62</w:t>
      </w:r>
      <w:r w:rsidRPr="00952139">
        <w:rPr>
          <w:rFonts w:ascii="Times New Roman" w:hAnsi="Times New Roman" w:cs="Times New Roman"/>
          <w:spacing w:val="10"/>
          <w:sz w:val="28"/>
          <w:szCs w:val="28"/>
          <w:lang w:val="ru-RU"/>
        </w:rPr>
        <w:t xml:space="preserve"> </w:t>
      </w:r>
      <w:r w:rsidRPr="00952139">
        <w:rPr>
          <w:rFonts w:ascii="Times New Roman" w:hAnsi="Times New Roman" w:cs="Times New Roman"/>
          <w:spacing w:val="10"/>
          <w:sz w:val="28"/>
          <w:szCs w:val="28"/>
        </w:rPr>
        <w:t>и 6 дела от 2016 г. По видове, те са: 20 наказателни общ характер дела, 13</w:t>
      </w:r>
      <w:r w:rsidRPr="00952139">
        <w:rPr>
          <w:rFonts w:ascii="Times New Roman" w:hAnsi="Times New Roman" w:cs="Times New Roman"/>
          <w:spacing w:val="10"/>
          <w:sz w:val="28"/>
          <w:szCs w:val="28"/>
          <w:lang w:val="ru-RU"/>
        </w:rPr>
        <w:t xml:space="preserve"> </w:t>
      </w:r>
      <w:r w:rsidRPr="00952139">
        <w:rPr>
          <w:rFonts w:ascii="Times New Roman" w:hAnsi="Times New Roman" w:cs="Times New Roman"/>
          <w:spacing w:val="10"/>
          <w:sz w:val="28"/>
          <w:szCs w:val="28"/>
        </w:rPr>
        <w:t>административно-наказателни дела и 35</w:t>
      </w:r>
      <w:r w:rsidRPr="00952139">
        <w:rPr>
          <w:rFonts w:ascii="Times New Roman" w:hAnsi="Times New Roman" w:cs="Times New Roman"/>
          <w:spacing w:val="10"/>
          <w:sz w:val="28"/>
          <w:szCs w:val="28"/>
          <w:lang w:val="ru-RU"/>
        </w:rPr>
        <w:t xml:space="preserve"> </w:t>
      </w:r>
      <w:r w:rsidRPr="00952139">
        <w:rPr>
          <w:rFonts w:ascii="Times New Roman" w:hAnsi="Times New Roman" w:cs="Times New Roman"/>
          <w:spacing w:val="10"/>
          <w:sz w:val="28"/>
          <w:szCs w:val="28"/>
        </w:rPr>
        <w:t>частни наказателни дела (2 кумулации, 1 реабилитация, 4 искания по ЗЕС, 2 искания по чл. 64 от НПК за вземане на МНО „Задържане под стража“, 18 разпита пред съдия, 2 жалби против постановления за прекратяване на наказателното производство, 5 искания по чл. 161 от НПК за претърсване и изземване и 1 дело по чл. 68 от ЗМВР).</w:t>
      </w:r>
    </w:p>
    <w:p w:rsidR="0015273B" w:rsidRPr="00952139" w:rsidRDefault="0015273B" w:rsidP="00941FCD">
      <w:pPr>
        <w:spacing w:after="0" w:line="240" w:lineRule="auto"/>
        <w:ind w:firstLine="709"/>
        <w:jc w:val="both"/>
        <w:rPr>
          <w:rFonts w:ascii="Times New Roman" w:hAnsi="Times New Roman" w:cs="Times New Roman"/>
          <w:spacing w:val="10"/>
          <w:sz w:val="28"/>
          <w:szCs w:val="28"/>
        </w:rPr>
      </w:pPr>
      <w:r w:rsidRPr="00952139">
        <w:rPr>
          <w:rFonts w:ascii="Times New Roman" w:hAnsi="Times New Roman" w:cs="Times New Roman"/>
          <w:spacing w:val="10"/>
          <w:sz w:val="28"/>
          <w:szCs w:val="28"/>
        </w:rPr>
        <w:t>В края на периода са останали несвършени 4 дела, от тях:  наказателни общ характер дела – 3 и административно-наказателни дела – 1 (</w:t>
      </w:r>
      <w:r w:rsidRPr="00952139">
        <w:rPr>
          <w:rFonts w:ascii="Times New Roman" w:hAnsi="Times New Roman" w:cs="Times New Roman"/>
          <w:sz w:val="28"/>
          <w:szCs w:val="28"/>
        </w:rPr>
        <w:t>НОХД № 118/2017 г., НОХД № 119/2017 г., НОХД № 97/2017 г. и АНД № 129/2017 г.</w:t>
      </w:r>
      <w:r w:rsidRPr="00952139">
        <w:rPr>
          <w:rFonts w:ascii="Times New Roman" w:hAnsi="Times New Roman" w:cs="Times New Roman"/>
          <w:spacing w:val="10"/>
          <w:sz w:val="28"/>
          <w:szCs w:val="28"/>
        </w:rPr>
        <w:t xml:space="preserve">). Три от делата са внесени от прокуратурата и са образувани през месец декември 2017 г. Същите са насрочени за разглеждане през месец януари и месец февруари 2018 г. в законоустановените срокове. </w:t>
      </w:r>
    </w:p>
    <w:p w:rsidR="0015273B" w:rsidRPr="00952139" w:rsidRDefault="0015273B" w:rsidP="00941FCD">
      <w:pPr>
        <w:spacing w:before="120" w:after="120" w:line="240" w:lineRule="auto"/>
        <w:ind w:firstLine="709"/>
        <w:jc w:val="both"/>
        <w:rPr>
          <w:rFonts w:ascii="Times New Roman" w:hAnsi="Times New Roman" w:cs="Times New Roman"/>
          <w:spacing w:val="10"/>
          <w:sz w:val="28"/>
          <w:szCs w:val="28"/>
        </w:rPr>
      </w:pPr>
      <w:r w:rsidRPr="00952139">
        <w:rPr>
          <w:rFonts w:ascii="Times New Roman" w:hAnsi="Times New Roman" w:cs="Times New Roman"/>
          <w:spacing w:val="10"/>
          <w:sz w:val="28"/>
          <w:szCs w:val="28"/>
        </w:rPr>
        <w:t xml:space="preserve"> Изготвил е 62 разпореждания за предаване на съд и е участвал в провеждането на 58 открити заседания, 9 от които извън седалището на съда. Има 7 отложени съдебни заседания, като всички са проведени в седалището на съда и 3 отсрочени в гр. Сливен. </w:t>
      </w:r>
    </w:p>
    <w:p w:rsidR="0015273B" w:rsidRPr="00952139" w:rsidRDefault="0015273B" w:rsidP="00941FCD">
      <w:pPr>
        <w:spacing w:after="0" w:line="240" w:lineRule="auto"/>
        <w:ind w:firstLine="709"/>
        <w:jc w:val="both"/>
        <w:rPr>
          <w:rFonts w:ascii="Times New Roman" w:hAnsi="Times New Roman" w:cs="Times New Roman"/>
          <w:spacing w:val="3"/>
          <w:sz w:val="28"/>
          <w:szCs w:val="28"/>
        </w:rPr>
      </w:pPr>
      <w:r w:rsidRPr="00952139">
        <w:rPr>
          <w:rFonts w:ascii="Times New Roman" w:hAnsi="Times New Roman" w:cs="Times New Roman"/>
          <w:spacing w:val="10"/>
          <w:sz w:val="28"/>
          <w:szCs w:val="28"/>
        </w:rPr>
        <w:t xml:space="preserve">Решил е общо 64 дела, от които 9 в командировка. Делата се </w:t>
      </w:r>
      <w:r w:rsidRPr="00952139">
        <w:rPr>
          <w:rFonts w:ascii="Times New Roman" w:hAnsi="Times New Roman" w:cs="Times New Roman"/>
          <w:spacing w:val="13"/>
          <w:sz w:val="28"/>
          <w:szCs w:val="28"/>
        </w:rPr>
        <w:t>разпределят, както следва: наказателни общ характер дела – 17 бр., от тях 10 присъди, от тях 2 на пункт, 4 споразумения в гр. Сливен, 1 прекратено с разпореждане и върнато за доразследване и 2 прекратени в съдебно заседание и върнати за доразследване</w:t>
      </w:r>
      <w:r w:rsidRPr="00952139">
        <w:rPr>
          <w:rFonts w:ascii="Times New Roman" w:hAnsi="Times New Roman" w:cs="Times New Roman"/>
          <w:color w:val="FF0000"/>
          <w:spacing w:val="6"/>
          <w:sz w:val="28"/>
          <w:szCs w:val="28"/>
        </w:rPr>
        <w:t xml:space="preserve">; </w:t>
      </w:r>
      <w:r w:rsidRPr="00952139">
        <w:rPr>
          <w:rFonts w:ascii="Times New Roman" w:hAnsi="Times New Roman" w:cs="Times New Roman"/>
          <w:spacing w:val="6"/>
          <w:sz w:val="28"/>
          <w:szCs w:val="28"/>
        </w:rPr>
        <w:t xml:space="preserve">административно-наказателни дела – 12 бр., от тях 8 са приключили с </w:t>
      </w:r>
      <w:r w:rsidRPr="00952139">
        <w:rPr>
          <w:rFonts w:ascii="Times New Roman" w:hAnsi="Times New Roman" w:cs="Times New Roman"/>
          <w:spacing w:val="6"/>
          <w:sz w:val="28"/>
          <w:szCs w:val="28"/>
        </w:rPr>
        <w:lastRenderedPageBreak/>
        <w:t xml:space="preserve">решения в гр. Сливен, 2 са прекратени с разпореждане и върнати за доразследване и 2 </w:t>
      </w:r>
      <w:r w:rsidRPr="00952139">
        <w:rPr>
          <w:rFonts w:ascii="Times New Roman" w:hAnsi="Times New Roman" w:cs="Times New Roman"/>
          <w:spacing w:val="13"/>
          <w:sz w:val="28"/>
          <w:szCs w:val="28"/>
        </w:rPr>
        <w:t>прекратени в съдебно заседание и върнати за доразследване</w:t>
      </w:r>
      <w:r w:rsidRPr="00952139">
        <w:rPr>
          <w:rFonts w:ascii="Times New Roman" w:hAnsi="Times New Roman" w:cs="Times New Roman"/>
          <w:spacing w:val="6"/>
          <w:sz w:val="28"/>
          <w:szCs w:val="28"/>
        </w:rPr>
        <w:t xml:space="preserve"> и частни наказателни дела – 35 бр., от които 1 реабилитация, която е свършена със съдебен акт в седалището на съда; 2 кумулации, от тях 1 решена със съдебен акт по същество в гр. Сливен и 1 прекратена с разпореждане и изпратена по компетентност; 18 бр. разпити пред съдия, от тях 11 проведени в седалището на съда и 7 са проведени на пункт; 14 бр. други частни наказателни дела (</w:t>
      </w:r>
      <w:r w:rsidRPr="00952139">
        <w:rPr>
          <w:rFonts w:ascii="Times New Roman" w:hAnsi="Times New Roman" w:cs="Times New Roman"/>
          <w:spacing w:val="10"/>
          <w:sz w:val="28"/>
          <w:szCs w:val="28"/>
        </w:rPr>
        <w:t>4 искания по ЗЕС, 2 искания по чл. 64 от НПК за вземане на МНО „Задържане под стража“, 2 жалби против постановления за прекратяване на наказателното производство, 5 искания по чл. 161 от НПК за претърсване и изземване и 1 дело по чл. 68 от ЗМВР</w:t>
      </w:r>
      <w:r w:rsidRPr="00952139">
        <w:rPr>
          <w:rFonts w:ascii="Times New Roman" w:hAnsi="Times New Roman" w:cs="Times New Roman"/>
          <w:spacing w:val="6"/>
          <w:sz w:val="28"/>
          <w:szCs w:val="28"/>
        </w:rPr>
        <w:t>), от които 1 бр. е прекратено с разпореждане и изпратено на ВКС</w:t>
      </w:r>
      <w:r w:rsidRPr="00952139">
        <w:rPr>
          <w:rFonts w:ascii="Times New Roman" w:hAnsi="Times New Roman" w:cs="Times New Roman"/>
          <w:spacing w:val="3"/>
          <w:sz w:val="28"/>
          <w:szCs w:val="28"/>
        </w:rPr>
        <w:t xml:space="preserve">. </w:t>
      </w:r>
    </w:p>
    <w:p w:rsidR="0015273B" w:rsidRPr="00952139" w:rsidRDefault="0015273B" w:rsidP="00941FCD">
      <w:pPr>
        <w:spacing w:before="120" w:after="120" w:line="240" w:lineRule="auto"/>
        <w:ind w:firstLine="709"/>
        <w:jc w:val="both"/>
        <w:rPr>
          <w:rFonts w:ascii="Times New Roman" w:hAnsi="Times New Roman" w:cs="Times New Roman"/>
          <w:spacing w:val="1"/>
          <w:sz w:val="28"/>
          <w:szCs w:val="28"/>
        </w:rPr>
      </w:pPr>
      <w:r w:rsidRPr="00952139">
        <w:rPr>
          <w:rFonts w:ascii="Times New Roman" w:hAnsi="Times New Roman" w:cs="Times New Roman"/>
          <w:spacing w:val="3"/>
          <w:sz w:val="28"/>
          <w:szCs w:val="28"/>
        </w:rPr>
        <w:t>В срок до 3 месеца е решил 64 дела, от които НОХД – 17, АНД – 12 и ЧНД – 35. Магистратът няма приключени дела над тримесечния срок.</w:t>
      </w:r>
    </w:p>
    <w:p w:rsidR="0015273B" w:rsidRPr="00952139" w:rsidRDefault="0015273B" w:rsidP="00941FCD">
      <w:pPr>
        <w:spacing w:before="120" w:after="120" w:line="240" w:lineRule="auto"/>
        <w:ind w:firstLine="708"/>
        <w:jc w:val="both"/>
        <w:rPr>
          <w:rFonts w:ascii="Times New Roman" w:hAnsi="Times New Roman" w:cs="Times New Roman"/>
          <w:spacing w:val="4"/>
          <w:sz w:val="28"/>
          <w:szCs w:val="28"/>
        </w:rPr>
      </w:pPr>
      <w:r w:rsidRPr="00952139">
        <w:rPr>
          <w:rFonts w:ascii="Times New Roman" w:hAnsi="Times New Roman" w:cs="Times New Roman"/>
          <w:spacing w:val="4"/>
          <w:sz w:val="28"/>
          <w:szCs w:val="28"/>
        </w:rPr>
        <w:t>Пред по-горната съдебна инстанция са атакувани 6</w:t>
      </w:r>
      <w:r w:rsidRPr="00952139">
        <w:rPr>
          <w:rFonts w:ascii="Times New Roman" w:hAnsi="Times New Roman" w:cs="Times New Roman"/>
          <w:spacing w:val="4"/>
          <w:sz w:val="28"/>
          <w:szCs w:val="28"/>
          <w:lang w:val="ru-RU"/>
        </w:rPr>
        <w:t xml:space="preserve"> </w:t>
      </w:r>
      <w:r w:rsidRPr="00952139">
        <w:rPr>
          <w:rFonts w:ascii="Times New Roman" w:hAnsi="Times New Roman" w:cs="Times New Roman"/>
          <w:spacing w:val="4"/>
          <w:sz w:val="28"/>
          <w:szCs w:val="28"/>
        </w:rPr>
        <w:t xml:space="preserve">негови съдебни акта: по 2 НОХД, като са постъпили 2 жалби; 3 АНД, от които 2 жалба и 1 протест и 1 ЧНД с жалба. </w:t>
      </w:r>
    </w:p>
    <w:p w:rsidR="0015273B" w:rsidRPr="00952139" w:rsidRDefault="0015273B" w:rsidP="00941FCD">
      <w:pPr>
        <w:spacing w:before="120" w:after="120" w:line="240" w:lineRule="auto"/>
        <w:ind w:firstLine="708"/>
        <w:jc w:val="both"/>
        <w:rPr>
          <w:rFonts w:ascii="Times New Roman" w:hAnsi="Times New Roman" w:cs="Times New Roman"/>
          <w:sz w:val="28"/>
          <w:szCs w:val="28"/>
        </w:rPr>
      </w:pPr>
      <w:r w:rsidRPr="00952139">
        <w:rPr>
          <w:rFonts w:ascii="Times New Roman" w:hAnsi="Times New Roman" w:cs="Times New Roman"/>
          <w:spacing w:val="4"/>
          <w:sz w:val="28"/>
          <w:szCs w:val="28"/>
        </w:rPr>
        <w:t xml:space="preserve">От атакуваните съдебни актове на съдията, през отчетния период са се върнали общо 8, от тях потвърдени са 6, като по НОХД са потвърдени 3 съдебни акта, по АНД – 1 съдебен акт и ЧНД – 2 съдебни акта; отменен е 1 съдебен акт по НОХД; изменен е 1 съдебен акт по АНД. </w:t>
      </w:r>
    </w:p>
    <w:p w:rsidR="0015273B" w:rsidRPr="00952139" w:rsidRDefault="0015273B" w:rsidP="00941FCD">
      <w:pPr>
        <w:spacing w:after="0" w:line="240" w:lineRule="auto"/>
        <w:ind w:firstLine="709"/>
        <w:jc w:val="both"/>
        <w:rPr>
          <w:rFonts w:ascii="Times New Roman" w:hAnsi="Times New Roman" w:cs="Times New Roman"/>
          <w:spacing w:val="6"/>
          <w:sz w:val="28"/>
          <w:szCs w:val="28"/>
        </w:rPr>
      </w:pPr>
      <w:r w:rsidRPr="00952139">
        <w:rPr>
          <w:rFonts w:ascii="Times New Roman" w:hAnsi="Times New Roman" w:cs="Times New Roman"/>
          <w:spacing w:val="6"/>
          <w:sz w:val="28"/>
          <w:szCs w:val="28"/>
        </w:rPr>
        <w:t xml:space="preserve"> Във Военно-апелативен съд към края на отчетния период се намират 6 съдебни акта.</w:t>
      </w:r>
    </w:p>
    <w:p w:rsidR="0015273B" w:rsidRPr="00952139" w:rsidRDefault="0015273B" w:rsidP="00941FCD">
      <w:pPr>
        <w:spacing w:before="120" w:after="120" w:line="240" w:lineRule="auto"/>
        <w:ind w:firstLine="709"/>
        <w:jc w:val="both"/>
        <w:rPr>
          <w:rFonts w:ascii="Times New Roman" w:hAnsi="Times New Roman" w:cs="Times New Roman"/>
          <w:color w:val="000000"/>
          <w:spacing w:val="6"/>
          <w:sz w:val="28"/>
          <w:szCs w:val="28"/>
        </w:rPr>
      </w:pPr>
      <w:r w:rsidRPr="00952139">
        <w:rPr>
          <w:rFonts w:ascii="Times New Roman" w:hAnsi="Times New Roman" w:cs="Times New Roman"/>
          <w:color w:val="000000"/>
          <w:spacing w:val="6"/>
          <w:sz w:val="28"/>
          <w:szCs w:val="28"/>
        </w:rPr>
        <w:t xml:space="preserve">За повишаване качеството на съдебните актове и правилното приложение на закона и през 2017 година, магистратите от Сливенски военен съд </w:t>
      </w:r>
      <w:r w:rsidRPr="00952139">
        <w:rPr>
          <w:rFonts w:ascii="Times New Roman" w:hAnsi="Times New Roman" w:cs="Times New Roman"/>
          <w:spacing w:val="6"/>
          <w:sz w:val="28"/>
          <w:szCs w:val="28"/>
        </w:rPr>
        <w:t>анализираха върнатите</w:t>
      </w:r>
      <w:r w:rsidRPr="00952139">
        <w:rPr>
          <w:rFonts w:ascii="Times New Roman" w:hAnsi="Times New Roman" w:cs="Times New Roman"/>
          <w:color w:val="000000"/>
          <w:spacing w:val="6"/>
          <w:sz w:val="28"/>
          <w:szCs w:val="28"/>
        </w:rPr>
        <w:t xml:space="preserve"> от проверка в по-горните инстанции съдебни актове. Беше осигурена възможност за участие на магистрати от съда в организирани от НИП семинарни обучения. През годината магистратите не са участвали в обучение. </w:t>
      </w:r>
    </w:p>
    <w:p w:rsidR="0015273B" w:rsidRDefault="0015273B" w:rsidP="00941FCD">
      <w:pPr>
        <w:widowControl w:val="0"/>
        <w:autoSpaceDE w:val="0"/>
        <w:autoSpaceDN w:val="0"/>
        <w:adjustRightInd w:val="0"/>
        <w:spacing w:before="360" w:after="120" w:line="240" w:lineRule="auto"/>
        <w:ind w:firstLine="705"/>
        <w:jc w:val="both"/>
        <w:rPr>
          <w:rFonts w:ascii="Times New Roman" w:hAnsi="Times New Roman" w:cs="Times New Roman"/>
          <w:b/>
          <w:bCs/>
          <w:sz w:val="24"/>
          <w:szCs w:val="24"/>
        </w:rPr>
      </w:pPr>
      <w:r w:rsidRPr="009D2868">
        <w:rPr>
          <w:rFonts w:ascii="Times New Roman" w:hAnsi="Times New Roman" w:cs="Times New Roman"/>
          <w:b/>
          <w:bCs/>
          <w:color w:val="000000"/>
          <w:spacing w:val="6"/>
          <w:sz w:val="24"/>
          <w:szCs w:val="24"/>
        </w:rPr>
        <w:t>2.</w:t>
      </w:r>
      <w:r>
        <w:rPr>
          <w:rFonts w:ascii="Times New Roman" w:hAnsi="Times New Roman" w:cs="Times New Roman"/>
          <w:color w:val="000000"/>
          <w:spacing w:val="6"/>
          <w:sz w:val="28"/>
          <w:szCs w:val="28"/>
        </w:rPr>
        <w:t xml:space="preserve"> </w:t>
      </w:r>
      <w:r w:rsidRPr="002B71EB">
        <w:rPr>
          <w:rFonts w:ascii="Times New Roman" w:hAnsi="Times New Roman" w:cs="Times New Roman"/>
          <w:b/>
          <w:bCs/>
          <w:sz w:val="24"/>
          <w:szCs w:val="24"/>
        </w:rPr>
        <w:t xml:space="preserve">ЗА РАБОТАТА НА СЪДЕБНИТЕ СЛУЖИТЕЛИТЕ </w:t>
      </w:r>
    </w:p>
    <w:p w:rsidR="0015273B" w:rsidRDefault="0015273B" w:rsidP="00941FCD">
      <w:pPr>
        <w:widowControl w:val="0"/>
        <w:autoSpaceDE w:val="0"/>
        <w:autoSpaceDN w:val="0"/>
        <w:adjustRightInd w:val="0"/>
        <w:spacing w:before="360" w:after="120" w:line="240" w:lineRule="auto"/>
        <w:ind w:firstLine="705"/>
        <w:jc w:val="both"/>
        <w:rPr>
          <w:rFonts w:ascii="Times New Roman" w:hAnsi="Times New Roman" w:cs="Times New Roman"/>
          <w:sz w:val="28"/>
          <w:szCs w:val="28"/>
        </w:rPr>
      </w:pPr>
      <w:r w:rsidRPr="00952139">
        <w:rPr>
          <w:rFonts w:ascii="Times New Roman" w:hAnsi="Times New Roman" w:cs="Times New Roman"/>
          <w:sz w:val="28"/>
          <w:szCs w:val="28"/>
        </w:rPr>
        <w:t>Добрата дейност на служителите от съдебната администрация през 2017</w:t>
      </w:r>
      <w:r>
        <w:rPr>
          <w:rFonts w:ascii="Times New Roman" w:hAnsi="Times New Roman" w:cs="Times New Roman"/>
          <w:sz w:val="28"/>
          <w:szCs w:val="28"/>
        </w:rPr>
        <w:t xml:space="preserve"> </w:t>
      </w:r>
      <w:r w:rsidRPr="00952139">
        <w:rPr>
          <w:rFonts w:ascii="Times New Roman" w:hAnsi="Times New Roman" w:cs="Times New Roman"/>
          <w:sz w:val="28"/>
          <w:szCs w:val="28"/>
        </w:rPr>
        <w:t>г</w:t>
      </w:r>
      <w:r>
        <w:rPr>
          <w:rFonts w:ascii="Times New Roman" w:hAnsi="Times New Roman" w:cs="Times New Roman"/>
          <w:sz w:val="28"/>
          <w:szCs w:val="28"/>
        </w:rPr>
        <w:t>.</w:t>
      </w:r>
      <w:r w:rsidRPr="00952139">
        <w:rPr>
          <w:rFonts w:ascii="Times New Roman" w:hAnsi="Times New Roman" w:cs="Times New Roman"/>
          <w:sz w:val="28"/>
          <w:szCs w:val="28"/>
        </w:rPr>
        <w:t xml:space="preserve"> също следва да бъде отбелязана. Работата на съдебните служители беше организирана по възможно най-добрия начин. Макар и с редуциран състав и необходимостта един служител да съвместява изпълнението и на други задължения</w:t>
      </w:r>
      <w:r>
        <w:rPr>
          <w:rFonts w:ascii="Times New Roman" w:hAnsi="Times New Roman" w:cs="Times New Roman"/>
          <w:sz w:val="28"/>
          <w:szCs w:val="28"/>
        </w:rPr>
        <w:t>,</w:t>
      </w:r>
      <w:r w:rsidRPr="00952139">
        <w:rPr>
          <w:rFonts w:ascii="Times New Roman" w:hAnsi="Times New Roman" w:cs="Times New Roman"/>
          <w:sz w:val="28"/>
          <w:szCs w:val="28"/>
        </w:rPr>
        <w:t xml:space="preserve"> задачите бяха изпълнени и не са констатирани особени нарушения, касаещи правно</w:t>
      </w:r>
      <w:r>
        <w:rPr>
          <w:rFonts w:ascii="Times New Roman" w:hAnsi="Times New Roman" w:cs="Times New Roman"/>
          <w:sz w:val="28"/>
          <w:szCs w:val="28"/>
        </w:rPr>
        <w:t>-</w:t>
      </w:r>
      <w:r w:rsidRPr="00952139">
        <w:rPr>
          <w:rFonts w:ascii="Times New Roman" w:hAnsi="Times New Roman" w:cs="Times New Roman"/>
          <w:sz w:val="28"/>
          <w:szCs w:val="28"/>
        </w:rPr>
        <w:t>регламентир</w:t>
      </w:r>
      <w:r>
        <w:rPr>
          <w:rFonts w:ascii="Times New Roman" w:hAnsi="Times New Roman" w:cs="Times New Roman"/>
          <w:sz w:val="28"/>
          <w:szCs w:val="28"/>
        </w:rPr>
        <w:t xml:space="preserve">аните дейности, възложени им по </w:t>
      </w:r>
      <w:r w:rsidRPr="00952139">
        <w:rPr>
          <w:rFonts w:ascii="Times New Roman" w:hAnsi="Times New Roman" w:cs="Times New Roman"/>
          <w:sz w:val="28"/>
          <w:szCs w:val="28"/>
        </w:rPr>
        <w:t xml:space="preserve">ЗСВ, ПАС, Вътрешните правила и длъжностните им характеристики. През отчетния период продължи утвърдената практика за назначени комисии по проверка дейността в службите в съда за отстраняване на констатирани пропуски в администрацията – обща и специализирана. Извършвани са периодично проверки и контрол над дейността в службите „Съдебно </w:t>
      </w:r>
      <w:r w:rsidRPr="00952139">
        <w:rPr>
          <w:rFonts w:ascii="Times New Roman" w:hAnsi="Times New Roman" w:cs="Times New Roman"/>
          <w:sz w:val="28"/>
          <w:szCs w:val="28"/>
        </w:rPr>
        <w:lastRenderedPageBreak/>
        <w:t xml:space="preserve">деловодство”, „Регистратура за класифицирана информация” и „Архив”, с цел да се установи водят ли се надлежно установените в съда книги и регистри, отразяват ли се редовно резултатите от съдебните заседания на хартиен и електронен носител, архивирането на делата, изпълнението на влезли в сила съдебни актове, веществените доказателства и др. Установено е, че съдебните служители отразяват редовно резултатите във всички книги и регистри. Всички книги и регистри, водени от служителите от „Съдебно деловодство”, „Регистратура КИ” и „Архив” са приведени, съобразно изискванията на ПАС и Вътрешните правила. </w:t>
      </w:r>
    </w:p>
    <w:p w:rsidR="0015273B" w:rsidRPr="002B71EB" w:rsidRDefault="0015273B" w:rsidP="00941FCD">
      <w:pPr>
        <w:spacing w:before="240" w:after="120" w:line="240" w:lineRule="auto"/>
        <w:ind w:firstLine="705"/>
        <w:jc w:val="both"/>
        <w:rPr>
          <w:rFonts w:ascii="Times New Roman" w:hAnsi="Times New Roman" w:cs="Times New Roman"/>
          <w:b/>
          <w:bCs/>
          <w:sz w:val="24"/>
          <w:szCs w:val="24"/>
        </w:rPr>
      </w:pPr>
      <w:r w:rsidRPr="002B71EB">
        <w:rPr>
          <w:rFonts w:ascii="Times New Roman" w:hAnsi="Times New Roman" w:cs="Times New Roman"/>
          <w:b/>
          <w:bCs/>
          <w:sz w:val="24"/>
          <w:szCs w:val="24"/>
        </w:rPr>
        <w:t xml:space="preserve">А. АТЕСТИРАНЕ НА СЪДЕБНИТЕ СЛУЖИТЕЛИ </w:t>
      </w:r>
    </w:p>
    <w:p w:rsidR="0015273B" w:rsidRPr="00952139" w:rsidRDefault="0015273B" w:rsidP="00941FCD">
      <w:pPr>
        <w:spacing w:before="120" w:after="120" w:line="240" w:lineRule="auto"/>
        <w:ind w:firstLine="705"/>
        <w:jc w:val="both"/>
        <w:rPr>
          <w:rFonts w:ascii="Times New Roman" w:hAnsi="Times New Roman" w:cs="Times New Roman"/>
          <w:sz w:val="28"/>
          <w:szCs w:val="28"/>
        </w:rPr>
      </w:pPr>
      <w:r w:rsidRPr="00952139">
        <w:rPr>
          <w:rFonts w:ascii="Times New Roman" w:hAnsi="Times New Roman" w:cs="Times New Roman"/>
          <w:sz w:val="28"/>
          <w:szCs w:val="28"/>
        </w:rPr>
        <w:t>Във връзка с атестиране на съдебните служители, назначената от административния ръководител със Заповед № 2 от 03.01.2017 г., постоянно действаща комисия през 2017 г., е констатирала, че съдебните служители са се справили много добре със служебните си задължения. Всички съдебни служители са атестирани положително през 2017 г., като на петима служители комисията е поставила оценки „2”, а един служител е с оценка „3”. Двама от съдебните служители, членове на комисията – главният счетоводител и системният администратор, са атестирани от административния секретар на съда, а административният секретар е атестиран от административния ръководител на съда, съгласно чл. 162, ал. 1 от ПАС. В края на 2017 година, един съдебен служител е повишен в ранг, считано от 01.01.2018</w:t>
      </w:r>
      <w:r w:rsidRPr="00952139">
        <w:rPr>
          <w:rFonts w:ascii="Times New Roman" w:hAnsi="Times New Roman" w:cs="Times New Roman"/>
          <w:color w:val="FF0000"/>
          <w:sz w:val="28"/>
          <w:szCs w:val="28"/>
        </w:rPr>
        <w:t xml:space="preserve"> </w:t>
      </w:r>
      <w:r w:rsidRPr="00952139">
        <w:rPr>
          <w:rFonts w:ascii="Times New Roman" w:hAnsi="Times New Roman" w:cs="Times New Roman"/>
          <w:sz w:val="28"/>
          <w:szCs w:val="28"/>
        </w:rPr>
        <w:t>година.</w:t>
      </w:r>
      <w:r w:rsidRPr="00952139">
        <w:rPr>
          <w:sz w:val="28"/>
          <w:szCs w:val="28"/>
        </w:rPr>
        <w:t xml:space="preserve"> </w:t>
      </w:r>
      <w:r w:rsidRPr="00952139">
        <w:rPr>
          <w:rFonts w:ascii="Times New Roman" w:hAnsi="Times New Roman" w:cs="Times New Roman"/>
          <w:sz w:val="28"/>
          <w:szCs w:val="28"/>
        </w:rPr>
        <w:t xml:space="preserve">По изготвените атестации не са постъпвали възражения.  </w:t>
      </w:r>
    </w:p>
    <w:p w:rsidR="0015273B" w:rsidRPr="00952139" w:rsidRDefault="0015273B" w:rsidP="00941FCD">
      <w:pPr>
        <w:spacing w:after="0" w:line="240" w:lineRule="auto"/>
        <w:ind w:firstLine="705"/>
        <w:jc w:val="both"/>
        <w:rPr>
          <w:rFonts w:ascii="Times New Roman" w:hAnsi="Times New Roman" w:cs="Times New Roman"/>
          <w:sz w:val="28"/>
          <w:szCs w:val="28"/>
        </w:rPr>
      </w:pPr>
      <w:r w:rsidRPr="00952139">
        <w:rPr>
          <w:rFonts w:ascii="Times New Roman" w:hAnsi="Times New Roman" w:cs="Times New Roman"/>
          <w:color w:val="000000"/>
          <w:sz w:val="28"/>
          <w:szCs w:val="28"/>
        </w:rPr>
        <w:t xml:space="preserve">Съдебните служители проявяват висок професионализъм и образцово изпълнение на служебните си задължения. Служителите работят при взаимозаменяемост в работата си, полагат усилия, стриктно и съвестно изпълняват индивидуалните си работни планове. Спазват регламентираното работно време и трудовата дисциплина. Не са постъпвали жалби или оплакване по повод неизпълнение или лошо изпълнение на служебната дейност от съдебен служител. </w:t>
      </w:r>
    </w:p>
    <w:p w:rsidR="0015273B" w:rsidRDefault="0015273B" w:rsidP="00941FCD">
      <w:pPr>
        <w:spacing w:before="120" w:after="120" w:line="240" w:lineRule="auto"/>
        <w:ind w:firstLine="708"/>
        <w:jc w:val="both"/>
        <w:rPr>
          <w:rFonts w:ascii="Times New Roman" w:hAnsi="Times New Roman" w:cs="Times New Roman"/>
          <w:color w:val="000000"/>
          <w:sz w:val="28"/>
          <w:szCs w:val="28"/>
        </w:rPr>
      </w:pPr>
      <w:r w:rsidRPr="00952139">
        <w:rPr>
          <w:rFonts w:ascii="Times New Roman" w:hAnsi="Times New Roman" w:cs="Times New Roman"/>
          <w:color w:val="000000"/>
          <w:sz w:val="28"/>
          <w:szCs w:val="28"/>
        </w:rPr>
        <w:t>Високата квалификация на служителите е условие за по-добрата</w:t>
      </w:r>
      <w:r w:rsidRPr="00952139">
        <w:rPr>
          <w:rFonts w:ascii="Times New Roman" w:hAnsi="Times New Roman" w:cs="Times New Roman"/>
          <w:color w:val="FF0000"/>
          <w:sz w:val="28"/>
          <w:szCs w:val="28"/>
        </w:rPr>
        <w:t xml:space="preserve"> </w:t>
      </w:r>
      <w:r w:rsidRPr="00952139">
        <w:rPr>
          <w:rFonts w:ascii="Times New Roman" w:hAnsi="Times New Roman" w:cs="Times New Roman"/>
          <w:color w:val="000000"/>
          <w:sz w:val="28"/>
          <w:szCs w:val="28"/>
        </w:rPr>
        <w:t xml:space="preserve">дейност на съда и в това отношение, отново в рамките на съществуващите възможности, се провеждаше обучението им по въпроси, най-вече с практическа насоченост. </w:t>
      </w:r>
    </w:p>
    <w:p w:rsidR="005F4272" w:rsidRPr="00952139" w:rsidRDefault="005F4272" w:rsidP="00941FCD">
      <w:pPr>
        <w:spacing w:before="120" w:after="120" w:line="240" w:lineRule="auto"/>
        <w:ind w:firstLine="708"/>
        <w:jc w:val="both"/>
        <w:rPr>
          <w:rFonts w:ascii="Times New Roman" w:hAnsi="Times New Roman" w:cs="Times New Roman"/>
          <w:color w:val="000000"/>
          <w:sz w:val="28"/>
          <w:szCs w:val="28"/>
        </w:rPr>
      </w:pPr>
    </w:p>
    <w:p w:rsidR="0015273B" w:rsidRPr="002B71EB" w:rsidRDefault="0015273B" w:rsidP="00941FCD">
      <w:pPr>
        <w:spacing w:before="120" w:after="120" w:line="240" w:lineRule="auto"/>
        <w:ind w:firstLine="708"/>
        <w:jc w:val="both"/>
        <w:rPr>
          <w:rFonts w:ascii="Times New Roman" w:hAnsi="Times New Roman" w:cs="Times New Roman"/>
          <w:b/>
          <w:bCs/>
          <w:color w:val="FF0000"/>
          <w:sz w:val="24"/>
          <w:szCs w:val="24"/>
        </w:rPr>
      </w:pPr>
      <w:r w:rsidRPr="002B71EB">
        <w:rPr>
          <w:rFonts w:ascii="Times New Roman" w:hAnsi="Times New Roman" w:cs="Times New Roman"/>
          <w:b/>
          <w:bCs/>
          <w:color w:val="000000"/>
          <w:sz w:val="24"/>
          <w:szCs w:val="24"/>
        </w:rPr>
        <w:t>Б</w:t>
      </w:r>
      <w:r w:rsidRPr="002B71EB">
        <w:rPr>
          <w:rFonts w:ascii="Times New Roman" w:hAnsi="Times New Roman" w:cs="Times New Roman"/>
          <w:b/>
          <w:bCs/>
          <w:sz w:val="24"/>
          <w:szCs w:val="24"/>
        </w:rPr>
        <w:t>.   ОБУЧЕНИЕ НА СЪДЕБНИТЕ СЛУЖИТЕЛИ</w:t>
      </w:r>
      <w:r w:rsidRPr="002B71EB">
        <w:rPr>
          <w:rFonts w:ascii="Times New Roman" w:hAnsi="Times New Roman" w:cs="Times New Roman"/>
          <w:b/>
          <w:bCs/>
          <w:color w:val="FF0000"/>
          <w:sz w:val="24"/>
          <w:szCs w:val="24"/>
        </w:rPr>
        <w:t xml:space="preserve"> </w:t>
      </w:r>
    </w:p>
    <w:p w:rsidR="0015273B" w:rsidRPr="00952139" w:rsidRDefault="0015273B" w:rsidP="00941FCD">
      <w:pPr>
        <w:spacing w:after="0" w:line="240" w:lineRule="auto"/>
        <w:ind w:firstLine="708"/>
        <w:jc w:val="both"/>
        <w:rPr>
          <w:rStyle w:val="1"/>
          <w:rFonts w:ascii="Times New Roman" w:hAnsi="Times New Roman" w:cs="Times New Roman"/>
          <w:sz w:val="28"/>
          <w:szCs w:val="28"/>
        </w:rPr>
      </w:pPr>
      <w:r w:rsidRPr="00952139">
        <w:rPr>
          <w:rFonts w:ascii="Times New Roman" w:hAnsi="Times New Roman" w:cs="Times New Roman"/>
          <w:sz w:val="28"/>
          <w:szCs w:val="28"/>
        </w:rPr>
        <w:t>През годината административният секретар Даниела Добрева е участвала в обучение на служители по сигурността на АИС или мрежи в Държавна агенция „Национална сигурност“ гр. Банкя и в обучение,</w:t>
      </w:r>
      <w:r w:rsidRPr="00952139">
        <w:rPr>
          <w:rStyle w:val="1"/>
          <w:rFonts w:ascii="Times New Roman" w:hAnsi="Times New Roman" w:cs="Times New Roman"/>
          <w:sz w:val="28"/>
          <w:szCs w:val="28"/>
        </w:rPr>
        <w:t xml:space="preserve"> организирано от Националния институт на правосъдието, в гр. София,</w:t>
      </w:r>
      <w:r w:rsidRPr="00952139">
        <w:rPr>
          <w:rFonts w:ascii="Times New Roman" w:hAnsi="Times New Roman" w:cs="Times New Roman"/>
          <w:sz w:val="28"/>
          <w:szCs w:val="28"/>
        </w:rPr>
        <w:t xml:space="preserve"> на тема: </w:t>
      </w:r>
      <w:r w:rsidRPr="00952139">
        <w:rPr>
          <w:rStyle w:val="1"/>
          <w:rFonts w:ascii="Times New Roman" w:hAnsi="Times New Roman" w:cs="Times New Roman"/>
          <w:sz w:val="28"/>
          <w:szCs w:val="28"/>
        </w:rPr>
        <w:t xml:space="preserve">"Управление на човешките ресурси. Организационно поведение и управление на стреса". </w:t>
      </w:r>
    </w:p>
    <w:p w:rsidR="0015273B" w:rsidRPr="00952139" w:rsidRDefault="0015273B" w:rsidP="00941FCD">
      <w:pPr>
        <w:spacing w:before="120" w:after="120" w:line="240" w:lineRule="auto"/>
        <w:ind w:firstLine="708"/>
        <w:jc w:val="both"/>
        <w:rPr>
          <w:rStyle w:val="1"/>
          <w:rFonts w:ascii="Times New Roman" w:hAnsi="Times New Roman" w:cs="Times New Roman"/>
          <w:sz w:val="28"/>
          <w:szCs w:val="28"/>
        </w:rPr>
      </w:pPr>
      <w:r w:rsidRPr="00952139">
        <w:rPr>
          <w:rStyle w:val="1"/>
          <w:rFonts w:ascii="Times New Roman" w:hAnsi="Times New Roman" w:cs="Times New Roman"/>
          <w:sz w:val="28"/>
          <w:szCs w:val="28"/>
        </w:rPr>
        <w:lastRenderedPageBreak/>
        <w:t xml:space="preserve">Съдебен секретар Ваня Янчева </w:t>
      </w:r>
      <w:r w:rsidRPr="00952139">
        <w:rPr>
          <w:rFonts w:ascii="Times New Roman" w:hAnsi="Times New Roman" w:cs="Times New Roman"/>
          <w:sz w:val="28"/>
          <w:szCs w:val="28"/>
        </w:rPr>
        <w:t>е участвала в обучение на тема:</w:t>
      </w:r>
      <w:r w:rsidRPr="00952139">
        <w:rPr>
          <w:rStyle w:val="2"/>
          <w:rFonts w:ascii="Times New Roman" w:hAnsi="Times New Roman" w:cs="Times New Roman"/>
          <w:sz w:val="28"/>
          <w:szCs w:val="28"/>
        </w:rPr>
        <w:t xml:space="preserve"> „Начално обучение на съдебни служители“</w:t>
      </w:r>
      <w:r w:rsidRPr="00952139">
        <w:rPr>
          <w:rStyle w:val="1"/>
          <w:rFonts w:ascii="Times New Roman" w:hAnsi="Times New Roman" w:cs="Times New Roman"/>
          <w:sz w:val="28"/>
          <w:szCs w:val="28"/>
        </w:rPr>
        <w:t>, както и в обучение на тема</w:t>
      </w:r>
      <w:r w:rsidRPr="00952139">
        <w:rPr>
          <w:rStyle w:val="2"/>
          <w:rFonts w:ascii="Times New Roman" w:hAnsi="Times New Roman" w:cs="Times New Roman"/>
          <w:sz w:val="28"/>
          <w:szCs w:val="28"/>
        </w:rPr>
        <w:t xml:space="preserve">: </w:t>
      </w:r>
      <w:r w:rsidRPr="00952139">
        <w:rPr>
          <w:rFonts w:ascii="Times New Roman" w:hAnsi="Times New Roman" w:cs="Times New Roman"/>
          <w:sz w:val="28"/>
          <w:szCs w:val="28"/>
        </w:rPr>
        <w:t>„</w:t>
      </w:r>
      <w:r w:rsidRPr="00952139">
        <w:rPr>
          <w:rStyle w:val="1"/>
          <w:rFonts w:ascii="Times New Roman" w:hAnsi="Times New Roman" w:cs="Times New Roman"/>
          <w:sz w:val="28"/>
          <w:szCs w:val="28"/>
        </w:rPr>
        <w:t xml:space="preserve">Етично поведение на съдебния служител“, в гр. София, организирани от Националния институт на правосъдието. </w:t>
      </w:r>
    </w:p>
    <w:p w:rsidR="0015273B" w:rsidRPr="00952139" w:rsidRDefault="0015273B" w:rsidP="00941FCD">
      <w:pPr>
        <w:spacing w:before="120" w:after="120" w:line="240" w:lineRule="auto"/>
        <w:ind w:firstLine="708"/>
        <w:jc w:val="both"/>
        <w:rPr>
          <w:rFonts w:ascii="Times New Roman" w:hAnsi="Times New Roman" w:cs="Times New Roman"/>
          <w:sz w:val="28"/>
          <w:szCs w:val="28"/>
        </w:rPr>
      </w:pPr>
      <w:r w:rsidRPr="00952139">
        <w:rPr>
          <w:rStyle w:val="1"/>
          <w:rFonts w:ascii="Times New Roman" w:hAnsi="Times New Roman" w:cs="Times New Roman"/>
          <w:sz w:val="28"/>
          <w:szCs w:val="28"/>
        </w:rPr>
        <w:t xml:space="preserve">Съдебен секретар Станимира Ганева </w:t>
      </w:r>
      <w:r w:rsidRPr="00952139">
        <w:rPr>
          <w:rFonts w:ascii="Times New Roman" w:hAnsi="Times New Roman" w:cs="Times New Roman"/>
          <w:sz w:val="28"/>
          <w:szCs w:val="28"/>
        </w:rPr>
        <w:t>е участвала в курс за първоначално обучение по защита на класифицираната информация</w:t>
      </w:r>
      <w:r w:rsidRPr="00952139">
        <w:rPr>
          <w:sz w:val="28"/>
          <w:szCs w:val="28"/>
        </w:rPr>
        <w:t xml:space="preserve"> </w:t>
      </w:r>
      <w:r w:rsidRPr="00952139">
        <w:rPr>
          <w:rFonts w:ascii="Times New Roman" w:hAnsi="Times New Roman" w:cs="Times New Roman"/>
          <w:sz w:val="28"/>
          <w:szCs w:val="28"/>
        </w:rPr>
        <w:t>в гр. Банкя – Учебен център на ДКСИ.</w:t>
      </w:r>
    </w:p>
    <w:p w:rsidR="0015273B" w:rsidRPr="00952139" w:rsidRDefault="0015273B" w:rsidP="00941FCD">
      <w:pPr>
        <w:spacing w:before="120" w:after="120" w:line="240" w:lineRule="auto"/>
        <w:ind w:firstLine="708"/>
        <w:jc w:val="both"/>
        <w:rPr>
          <w:rStyle w:val="1"/>
          <w:rFonts w:ascii="Times New Roman" w:hAnsi="Times New Roman" w:cs="Times New Roman"/>
          <w:sz w:val="28"/>
          <w:szCs w:val="28"/>
        </w:rPr>
      </w:pPr>
      <w:r w:rsidRPr="00952139">
        <w:rPr>
          <w:rFonts w:ascii="Times New Roman" w:hAnsi="Times New Roman" w:cs="Times New Roman"/>
          <w:sz w:val="28"/>
          <w:szCs w:val="28"/>
        </w:rPr>
        <w:t xml:space="preserve"> Съдебният деловодител Анна Тодорова е участвала в обучение на тема: „</w:t>
      </w:r>
      <w:r w:rsidRPr="00952139">
        <w:rPr>
          <w:rStyle w:val="3"/>
          <w:rFonts w:ascii="Times New Roman" w:hAnsi="Times New Roman" w:cs="Times New Roman"/>
          <w:sz w:val="28"/>
          <w:szCs w:val="28"/>
        </w:rPr>
        <w:t>Работа по наказателни дела“</w:t>
      </w:r>
      <w:r w:rsidRPr="00952139">
        <w:rPr>
          <w:rStyle w:val="1"/>
          <w:rFonts w:ascii="Times New Roman" w:hAnsi="Times New Roman" w:cs="Times New Roman"/>
          <w:sz w:val="28"/>
          <w:szCs w:val="28"/>
        </w:rPr>
        <w:t xml:space="preserve"> в гр. София, организирано от Националния институт на правосъдието. </w:t>
      </w:r>
    </w:p>
    <w:p w:rsidR="0015273B" w:rsidRPr="00952139" w:rsidRDefault="0015273B" w:rsidP="00941FCD">
      <w:pPr>
        <w:spacing w:after="0"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t xml:space="preserve">През отчетната година продължи използването на </w:t>
      </w:r>
      <w:r>
        <w:rPr>
          <w:rFonts w:ascii="Times New Roman" w:hAnsi="Times New Roman" w:cs="Times New Roman"/>
          <w:sz w:val="28"/>
          <w:szCs w:val="28"/>
        </w:rPr>
        <w:t xml:space="preserve">програмните продукти </w:t>
      </w:r>
      <w:r w:rsidRPr="00952139">
        <w:rPr>
          <w:rFonts w:ascii="Times New Roman" w:hAnsi="Times New Roman" w:cs="Times New Roman"/>
          <w:sz w:val="28"/>
          <w:szCs w:val="28"/>
        </w:rPr>
        <w:t xml:space="preserve">САС </w:t>
      </w:r>
      <w:r>
        <w:rPr>
          <w:rFonts w:ascii="Times New Roman" w:hAnsi="Times New Roman" w:cs="Times New Roman"/>
          <w:sz w:val="28"/>
          <w:szCs w:val="28"/>
        </w:rPr>
        <w:t xml:space="preserve">- </w:t>
      </w:r>
      <w:r w:rsidRPr="00952139">
        <w:rPr>
          <w:rFonts w:ascii="Times New Roman" w:hAnsi="Times New Roman" w:cs="Times New Roman"/>
          <w:sz w:val="28"/>
          <w:szCs w:val="28"/>
        </w:rPr>
        <w:t>съдебно деловодство,</w:t>
      </w:r>
      <w:r>
        <w:rPr>
          <w:rFonts w:ascii="Times New Roman" w:hAnsi="Times New Roman" w:cs="Times New Roman"/>
          <w:sz w:val="28"/>
          <w:szCs w:val="28"/>
        </w:rPr>
        <w:t xml:space="preserve"> </w:t>
      </w:r>
      <w:r w:rsidRPr="00952139">
        <w:rPr>
          <w:rFonts w:ascii="Times New Roman" w:hAnsi="Times New Roman" w:cs="Times New Roman"/>
          <w:sz w:val="28"/>
          <w:szCs w:val="28"/>
        </w:rPr>
        <w:t xml:space="preserve">АПИС, КОНТО и ПП ФИКС.  Правилно и своевременно беше въвеждана информацията в интернет-страницата на съда, като гаранция за прозрачност в цялостната ни дейност. В съда е осигурено осемчасово непрекъснато обслужване на гражданите и даване на справки по делата в рамките на целия работен ден. </w:t>
      </w:r>
    </w:p>
    <w:p w:rsidR="0015273B" w:rsidRPr="00952139" w:rsidRDefault="0015273B" w:rsidP="00941FCD">
      <w:pPr>
        <w:spacing w:before="120" w:after="120" w:line="240" w:lineRule="auto"/>
        <w:ind w:firstLine="705"/>
        <w:jc w:val="both"/>
        <w:rPr>
          <w:rFonts w:ascii="Times New Roman" w:hAnsi="Times New Roman" w:cs="Times New Roman"/>
          <w:sz w:val="28"/>
          <w:szCs w:val="28"/>
        </w:rPr>
      </w:pPr>
      <w:r w:rsidRPr="00952139">
        <w:rPr>
          <w:rFonts w:ascii="Times New Roman" w:hAnsi="Times New Roman" w:cs="Times New Roman"/>
          <w:sz w:val="28"/>
          <w:szCs w:val="28"/>
        </w:rPr>
        <w:t xml:space="preserve">Всички съдебни служители от специализираната и от общата администрация в съда добре се справиха с предизвикателствата при изпълнение на служебните си задължения. </w:t>
      </w:r>
    </w:p>
    <w:p w:rsidR="0015273B" w:rsidRPr="00952139" w:rsidRDefault="0015273B" w:rsidP="00941FCD">
      <w:pPr>
        <w:spacing w:after="0" w:line="240" w:lineRule="auto"/>
        <w:ind w:firstLine="708"/>
        <w:jc w:val="both"/>
        <w:rPr>
          <w:rFonts w:ascii="Times New Roman" w:hAnsi="Times New Roman" w:cs="Times New Roman"/>
          <w:spacing w:val="3"/>
          <w:sz w:val="28"/>
          <w:szCs w:val="28"/>
        </w:rPr>
      </w:pPr>
      <w:r w:rsidRPr="00952139">
        <w:rPr>
          <w:rFonts w:ascii="Times New Roman" w:hAnsi="Times New Roman" w:cs="Times New Roman"/>
          <w:spacing w:val="3"/>
          <w:sz w:val="28"/>
          <w:szCs w:val="28"/>
        </w:rPr>
        <w:t>Участието на съдебните секретари в съдебни заседания по    решените през 2017 г. дела, е следното:</w:t>
      </w:r>
    </w:p>
    <w:p w:rsidR="0015273B" w:rsidRPr="00952139" w:rsidRDefault="0015273B" w:rsidP="00941FCD">
      <w:pPr>
        <w:spacing w:before="120" w:after="120" w:line="240" w:lineRule="auto"/>
        <w:jc w:val="both"/>
        <w:rPr>
          <w:rFonts w:ascii="Times New Roman" w:hAnsi="Times New Roman" w:cs="Times New Roman"/>
          <w:sz w:val="28"/>
          <w:szCs w:val="28"/>
        </w:rPr>
      </w:pPr>
      <w:r w:rsidRPr="00952139">
        <w:rPr>
          <w:rFonts w:ascii="Times New Roman" w:hAnsi="Times New Roman" w:cs="Times New Roman"/>
          <w:sz w:val="28"/>
          <w:szCs w:val="28"/>
        </w:rPr>
        <w:tab/>
        <w:t>- съдебен секретар Ваня Янчева е участвала по 68 дела: НОХД – 15, НЧХД – 2, АНД – 11 и ЧНД – 40, от които в командировка: 4 НОХД, 1 НЧХД,  5 АНД и 4 ЧНД.</w:t>
      </w:r>
    </w:p>
    <w:p w:rsidR="0015273B" w:rsidRPr="00952139" w:rsidRDefault="0015273B" w:rsidP="00941FCD">
      <w:pPr>
        <w:spacing w:after="0" w:line="240" w:lineRule="auto"/>
        <w:jc w:val="both"/>
        <w:rPr>
          <w:rFonts w:ascii="Times New Roman" w:hAnsi="Times New Roman" w:cs="Times New Roman"/>
          <w:sz w:val="28"/>
          <w:szCs w:val="28"/>
        </w:rPr>
      </w:pPr>
      <w:r w:rsidRPr="00952139">
        <w:rPr>
          <w:rFonts w:ascii="Times New Roman" w:hAnsi="Times New Roman" w:cs="Times New Roman"/>
          <w:sz w:val="28"/>
          <w:szCs w:val="28"/>
        </w:rPr>
        <w:tab/>
        <w:t>- съдебен секретар Станимира Ганева е участвала по 64 дела: НОХД – 17, АНД – 8 и ЧНД – 39, от които в командировка: 6 НОХД, 1 АНД и 7 ЧНД.</w:t>
      </w:r>
    </w:p>
    <w:p w:rsidR="0015273B" w:rsidRPr="00952139" w:rsidRDefault="0015273B" w:rsidP="00941FCD">
      <w:pPr>
        <w:spacing w:after="0" w:line="240" w:lineRule="auto"/>
        <w:jc w:val="center"/>
        <w:rPr>
          <w:rFonts w:ascii="Times New Roman" w:hAnsi="Times New Roman" w:cs="Times New Roman"/>
          <w:sz w:val="28"/>
          <w:szCs w:val="28"/>
        </w:rPr>
      </w:pPr>
    </w:p>
    <w:p w:rsidR="0015273B" w:rsidRPr="002B71EB" w:rsidRDefault="0015273B" w:rsidP="00941FCD">
      <w:pPr>
        <w:spacing w:after="0" w:line="240" w:lineRule="auto"/>
        <w:jc w:val="center"/>
        <w:rPr>
          <w:rFonts w:ascii="Times New Roman" w:hAnsi="Times New Roman" w:cs="Times New Roman"/>
          <w:b/>
          <w:bCs/>
          <w:sz w:val="24"/>
          <w:szCs w:val="24"/>
        </w:rPr>
      </w:pPr>
      <w:r w:rsidRPr="002B71EB">
        <w:rPr>
          <w:rFonts w:ascii="Times New Roman" w:hAnsi="Times New Roman" w:cs="Times New Roman"/>
          <w:b/>
          <w:bCs/>
          <w:sz w:val="24"/>
          <w:szCs w:val="24"/>
        </w:rPr>
        <w:t>VІ. ЩАТНА ОСИГУРЕНОСТ, НАТОВАРЕНОСТ И СЪОТНОШЕНИЕ НА СЪДИИ И СЪДЕБНИ СЛУЖИТЕЛИ</w:t>
      </w:r>
    </w:p>
    <w:p w:rsidR="0015273B" w:rsidRPr="002B71EB" w:rsidRDefault="0015273B" w:rsidP="00941FCD">
      <w:pPr>
        <w:spacing w:after="0" w:line="240" w:lineRule="auto"/>
        <w:ind w:firstLine="708"/>
        <w:jc w:val="both"/>
        <w:rPr>
          <w:rFonts w:ascii="Times New Roman" w:hAnsi="Times New Roman" w:cs="Times New Roman"/>
          <w:b/>
          <w:bCs/>
          <w:sz w:val="28"/>
          <w:szCs w:val="28"/>
        </w:rPr>
      </w:pPr>
      <w:r w:rsidRPr="002B71EB">
        <w:rPr>
          <w:rFonts w:ascii="Times New Roman" w:hAnsi="Times New Roman" w:cs="Times New Roman"/>
          <w:b/>
          <w:bCs/>
          <w:sz w:val="28"/>
          <w:szCs w:val="28"/>
        </w:rPr>
        <w:t xml:space="preserve">        </w:t>
      </w:r>
    </w:p>
    <w:p w:rsidR="0015273B" w:rsidRPr="002B71EB" w:rsidRDefault="0015273B" w:rsidP="00941FCD">
      <w:pPr>
        <w:spacing w:after="0" w:line="240" w:lineRule="auto"/>
        <w:ind w:firstLine="708"/>
        <w:jc w:val="both"/>
        <w:rPr>
          <w:rFonts w:ascii="Times New Roman" w:hAnsi="Times New Roman" w:cs="Times New Roman"/>
          <w:b/>
          <w:bCs/>
          <w:sz w:val="24"/>
          <w:szCs w:val="24"/>
        </w:rPr>
      </w:pPr>
      <w:r w:rsidRPr="002B71EB">
        <w:rPr>
          <w:rFonts w:ascii="Times New Roman" w:hAnsi="Times New Roman" w:cs="Times New Roman"/>
          <w:b/>
          <w:bCs/>
          <w:sz w:val="24"/>
          <w:szCs w:val="24"/>
        </w:rPr>
        <w:t>1. МАГИСТРАТИ</w:t>
      </w:r>
    </w:p>
    <w:p w:rsidR="0015273B" w:rsidRDefault="0015273B" w:rsidP="00941FCD">
      <w:pPr>
        <w:spacing w:before="120" w:after="0"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t xml:space="preserve">Щатът на магистратите в съда за 2017 г. е от трима магистрати, в това число Административен ръководител - председател на Военен съд -  Сливен и двама съдии, като едната длъжност за магистрат е вакантна. Магистратите са с дългогодишен стаж, като имат над между </w:t>
      </w:r>
      <w:r w:rsidRPr="00187A68">
        <w:rPr>
          <w:rFonts w:ascii="Times New Roman" w:hAnsi="Times New Roman" w:cs="Times New Roman"/>
          <w:sz w:val="28"/>
          <w:szCs w:val="28"/>
        </w:rPr>
        <w:t>25 и 33 години</w:t>
      </w:r>
      <w:r>
        <w:rPr>
          <w:rFonts w:ascii="Times New Roman" w:hAnsi="Times New Roman" w:cs="Times New Roman"/>
          <w:sz w:val="28"/>
          <w:szCs w:val="28"/>
        </w:rPr>
        <w:t xml:space="preserve"> юридически стаж</w:t>
      </w:r>
      <w:r w:rsidRPr="00187A68">
        <w:rPr>
          <w:rFonts w:ascii="Times New Roman" w:hAnsi="Times New Roman" w:cs="Times New Roman"/>
          <w:sz w:val="28"/>
          <w:szCs w:val="28"/>
        </w:rPr>
        <w:t xml:space="preserve"> и стаж като съдии между 22 и 25 години</w:t>
      </w:r>
      <w:r>
        <w:rPr>
          <w:rFonts w:ascii="Times New Roman" w:hAnsi="Times New Roman" w:cs="Times New Roman"/>
          <w:sz w:val="28"/>
          <w:szCs w:val="28"/>
        </w:rPr>
        <w:t xml:space="preserve"> </w:t>
      </w:r>
      <w:r w:rsidRPr="00952139">
        <w:rPr>
          <w:rFonts w:ascii="Times New Roman" w:hAnsi="Times New Roman" w:cs="Times New Roman"/>
          <w:sz w:val="28"/>
          <w:szCs w:val="28"/>
        </w:rPr>
        <w:t>и всички са повишени на място в ранг „Съдия във ВКС и ВАС”.</w:t>
      </w:r>
    </w:p>
    <w:p w:rsidR="0015273B" w:rsidRDefault="0015273B" w:rsidP="00941FCD">
      <w:pPr>
        <w:spacing w:before="120" w:after="0" w:line="240" w:lineRule="auto"/>
        <w:ind w:firstLine="708"/>
        <w:jc w:val="both"/>
        <w:rPr>
          <w:rFonts w:ascii="Times New Roman" w:hAnsi="Times New Roman" w:cs="Times New Roman"/>
          <w:sz w:val="28"/>
          <w:szCs w:val="28"/>
        </w:rPr>
      </w:pPr>
      <w:r w:rsidRPr="00C7182A">
        <w:rPr>
          <w:rFonts w:ascii="Times New Roman" w:hAnsi="Times New Roman" w:cs="Times New Roman"/>
          <w:b/>
          <w:bCs/>
          <w:sz w:val="28"/>
          <w:szCs w:val="28"/>
        </w:rPr>
        <w:t>Натовареност по щат</w:t>
      </w:r>
      <w:r w:rsidRPr="00952139">
        <w:rPr>
          <w:rFonts w:ascii="Times New Roman" w:hAnsi="Times New Roman" w:cs="Times New Roman"/>
          <w:sz w:val="28"/>
          <w:szCs w:val="28"/>
        </w:rPr>
        <w:t xml:space="preserve">, съобразно броя всичко за разглеждане дела  във Военен съд </w:t>
      </w:r>
      <w:r w:rsidRPr="00C7182A">
        <w:rPr>
          <w:rFonts w:ascii="Times New Roman" w:hAnsi="Times New Roman" w:cs="Times New Roman"/>
          <w:b/>
          <w:bCs/>
          <w:sz w:val="28"/>
          <w:szCs w:val="28"/>
        </w:rPr>
        <w:t>е 4.22 %</w:t>
      </w:r>
      <w:r w:rsidRPr="00952139">
        <w:rPr>
          <w:rFonts w:ascii="Times New Roman" w:hAnsi="Times New Roman" w:cs="Times New Roman"/>
          <w:sz w:val="28"/>
          <w:szCs w:val="28"/>
        </w:rPr>
        <w:t xml:space="preserve"> и съобразно свършени бр. дела е </w:t>
      </w:r>
      <w:r w:rsidRPr="00C7182A">
        <w:rPr>
          <w:rFonts w:ascii="Times New Roman" w:hAnsi="Times New Roman" w:cs="Times New Roman"/>
          <w:b/>
          <w:bCs/>
          <w:sz w:val="28"/>
          <w:szCs w:val="28"/>
        </w:rPr>
        <w:t>3.83 %.</w:t>
      </w:r>
    </w:p>
    <w:p w:rsidR="0015273B" w:rsidRDefault="0015273B" w:rsidP="00941FCD">
      <w:pPr>
        <w:spacing w:before="120" w:after="0" w:line="240" w:lineRule="auto"/>
        <w:ind w:firstLine="708"/>
        <w:jc w:val="both"/>
        <w:rPr>
          <w:rFonts w:ascii="Times New Roman" w:hAnsi="Times New Roman" w:cs="Times New Roman"/>
          <w:sz w:val="28"/>
          <w:szCs w:val="28"/>
        </w:rPr>
      </w:pPr>
      <w:r w:rsidRPr="00C7182A">
        <w:rPr>
          <w:rFonts w:ascii="Times New Roman" w:hAnsi="Times New Roman" w:cs="Times New Roman"/>
          <w:b/>
          <w:bCs/>
          <w:sz w:val="28"/>
          <w:szCs w:val="28"/>
        </w:rPr>
        <w:t>Действителната натовареност</w:t>
      </w:r>
      <w:r w:rsidRPr="00952139">
        <w:rPr>
          <w:rFonts w:ascii="Times New Roman" w:hAnsi="Times New Roman" w:cs="Times New Roman"/>
          <w:sz w:val="28"/>
          <w:szCs w:val="28"/>
        </w:rPr>
        <w:t xml:space="preserve">, съобразно броя всичко за разглеждане дела във Военен съд – Сливен </w:t>
      </w:r>
      <w:r w:rsidRPr="00C7182A">
        <w:rPr>
          <w:rFonts w:ascii="Times New Roman" w:hAnsi="Times New Roman" w:cs="Times New Roman"/>
          <w:b/>
          <w:bCs/>
          <w:sz w:val="28"/>
          <w:szCs w:val="28"/>
        </w:rPr>
        <w:t>е 6.33 %</w:t>
      </w:r>
      <w:r w:rsidRPr="00952139">
        <w:rPr>
          <w:rFonts w:ascii="Times New Roman" w:hAnsi="Times New Roman" w:cs="Times New Roman"/>
          <w:sz w:val="28"/>
          <w:szCs w:val="28"/>
        </w:rPr>
        <w:t xml:space="preserve"> и съобразно  свършени бр. дела е </w:t>
      </w:r>
      <w:r w:rsidRPr="00C7182A">
        <w:rPr>
          <w:rFonts w:ascii="Times New Roman" w:hAnsi="Times New Roman" w:cs="Times New Roman"/>
          <w:b/>
          <w:bCs/>
          <w:sz w:val="28"/>
          <w:szCs w:val="28"/>
        </w:rPr>
        <w:t>5.75 %.</w:t>
      </w:r>
    </w:p>
    <w:p w:rsidR="0015273B" w:rsidRDefault="0015273B" w:rsidP="00941FCD">
      <w:pPr>
        <w:spacing w:before="120" w:after="0" w:line="240" w:lineRule="auto"/>
        <w:ind w:firstLine="708"/>
        <w:jc w:val="both"/>
        <w:rPr>
          <w:rFonts w:ascii="Times New Roman" w:hAnsi="Times New Roman" w:cs="Times New Roman"/>
          <w:sz w:val="28"/>
          <w:szCs w:val="28"/>
        </w:rPr>
      </w:pPr>
      <w:r w:rsidRPr="00952139">
        <w:rPr>
          <w:rFonts w:ascii="Times New Roman" w:hAnsi="Times New Roman" w:cs="Times New Roman"/>
          <w:color w:val="000000"/>
          <w:sz w:val="28"/>
          <w:szCs w:val="28"/>
        </w:rPr>
        <w:lastRenderedPageBreak/>
        <w:t xml:space="preserve">През месец януари 2016 г. е </w:t>
      </w:r>
      <w:r w:rsidRPr="00952139">
        <w:rPr>
          <w:rFonts w:ascii="Times New Roman" w:hAnsi="Times New Roman" w:cs="Times New Roman"/>
          <w:sz w:val="28"/>
          <w:szCs w:val="28"/>
        </w:rPr>
        <w:t>изпратено Уведомление Изх. № РД-10/117 от 18.01.2016 г.</w:t>
      </w:r>
      <w:r w:rsidRPr="00952139">
        <w:rPr>
          <w:rFonts w:ascii="Times New Roman" w:hAnsi="Times New Roman" w:cs="Times New Roman"/>
          <w:color w:val="000000"/>
          <w:sz w:val="28"/>
          <w:szCs w:val="28"/>
        </w:rPr>
        <w:t xml:space="preserve"> до ВСС за освобождаването на полк. Тодоров от заеманата длъжност, поради пенсиониране и предложение за обявяване на конкурс за назначаване на съдия във Военен съд - Сливен на вакантната длъжност.</w:t>
      </w:r>
      <w:r>
        <w:rPr>
          <w:rFonts w:ascii="Times New Roman" w:hAnsi="Times New Roman" w:cs="Times New Roman"/>
          <w:color w:val="000000"/>
          <w:sz w:val="28"/>
          <w:szCs w:val="28"/>
        </w:rPr>
        <w:t xml:space="preserve"> </w:t>
      </w:r>
      <w:r w:rsidRPr="00952139">
        <w:rPr>
          <w:rFonts w:ascii="Times New Roman" w:hAnsi="Times New Roman" w:cs="Times New Roman"/>
          <w:color w:val="000000"/>
          <w:sz w:val="28"/>
          <w:szCs w:val="28"/>
        </w:rPr>
        <w:t>През 2017</w:t>
      </w:r>
      <w:r>
        <w:rPr>
          <w:rFonts w:ascii="Times New Roman" w:hAnsi="Times New Roman" w:cs="Times New Roman"/>
          <w:color w:val="000000"/>
          <w:sz w:val="28"/>
          <w:szCs w:val="28"/>
        </w:rPr>
        <w:t xml:space="preserve"> </w:t>
      </w:r>
      <w:r w:rsidRPr="00952139">
        <w:rPr>
          <w:rFonts w:ascii="Times New Roman" w:hAnsi="Times New Roman" w:cs="Times New Roman"/>
          <w:color w:val="000000"/>
          <w:sz w:val="28"/>
          <w:szCs w:val="28"/>
        </w:rPr>
        <w:t>г</w:t>
      </w:r>
      <w:r>
        <w:rPr>
          <w:rFonts w:ascii="Times New Roman" w:hAnsi="Times New Roman" w:cs="Times New Roman"/>
          <w:color w:val="000000"/>
          <w:sz w:val="28"/>
          <w:szCs w:val="28"/>
        </w:rPr>
        <w:t>одина</w:t>
      </w:r>
      <w:r w:rsidRPr="00952139">
        <w:rPr>
          <w:rFonts w:ascii="Times New Roman" w:hAnsi="Times New Roman" w:cs="Times New Roman"/>
          <w:color w:val="000000"/>
          <w:sz w:val="28"/>
          <w:szCs w:val="28"/>
        </w:rPr>
        <w:t xml:space="preserve"> е изпратено мотивирано предложение за назначаване на съдия на свободната длъжност </w:t>
      </w:r>
      <w:r>
        <w:rPr>
          <w:rFonts w:ascii="Times New Roman" w:hAnsi="Times New Roman" w:cs="Times New Roman"/>
          <w:color w:val="000000"/>
          <w:sz w:val="28"/>
          <w:szCs w:val="28"/>
        </w:rPr>
        <w:t>с И</w:t>
      </w:r>
      <w:r w:rsidRPr="00952139">
        <w:rPr>
          <w:rFonts w:ascii="Times New Roman" w:hAnsi="Times New Roman" w:cs="Times New Roman"/>
          <w:color w:val="000000"/>
          <w:sz w:val="28"/>
          <w:szCs w:val="28"/>
        </w:rPr>
        <w:t>зх</w:t>
      </w:r>
      <w:r>
        <w:rPr>
          <w:rFonts w:ascii="Times New Roman" w:hAnsi="Times New Roman" w:cs="Times New Roman"/>
          <w:color w:val="000000"/>
          <w:sz w:val="28"/>
          <w:szCs w:val="28"/>
        </w:rPr>
        <w:t xml:space="preserve">. </w:t>
      </w:r>
      <w:r w:rsidRPr="00952139">
        <w:rPr>
          <w:rFonts w:ascii="Times New Roman" w:hAnsi="Times New Roman" w:cs="Times New Roman"/>
          <w:color w:val="000000"/>
          <w:sz w:val="28"/>
          <w:szCs w:val="28"/>
        </w:rPr>
        <w:t>№ 115/13.02.2017</w:t>
      </w:r>
      <w:r>
        <w:rPr>
          <w:rFonts w:ascii="Times New Roman" w:hAnsi="Times New Roman" w:cs="Times New Roman"/>
          <w:color w:val="000000"/>
          <w:sz w:val="28"/>
          <w:szCs w:val="28"/>
        </w:rPr>
        <w:t xml:space="preserve"> </w:t>
      </w:r>
      <w:r w:rsidRPr="00952139">
        <w:rPr>
          <w:rFonts w:ascii="Times New Roman" w:hAnsi="Times New Roman" w:cs="Times New Roman"/>
          <w:color w:val="000000"/>
          <w:sz w:val="28"/>
          <w:szCs w:val="28"/>
        </w:rPr>
        <w:t>г</w:t>
      </w:r>
      <w:r>
        <w:rPr>
          <w:rFonts w:ascii="Times New Roman" w:hAnsi="Times New Roman" w:cs="Times New Roman"/>
          <w:color w:val="000000"/>
          <w:sz w:val="28"/>
          <w:szCs w:val="28"/>
        </w:rPr>
        <w:t>.</w:t>
      </w:r>
      <w:r w:rsidRPr="00952139">
        <w:rPr>
          <w:rFonts w:ascii="Times New Roman" w:hAnsi="Times New Roman" w:cs="Times New Roman"/>
          <w:color w:val="000000"/>
          <w:sz w:val="28"/>
          <w:szCs w:val="28"/>
        </w:rPr>
        <w:t xml:space="preserve"> до Съдийската колегия на ВСС. С Писмо Изх</w:t>
      </w:r>
      <w:r>
        <w:rPr>
          <w:rFonts w:ascii="Times New Roman" w:hAnsi="Times New Roman" w:cs="Times New Roman"/>
          <w:color w:val="000000"/>
          <w:sz w:val="28"/>
          <w:szCs w:val="28"/>
        </w:rPr>
        <w:t>.</w:t>
      </w:r>
      <w:r w:rsidRPr="0095213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952139">
        <w:rPr>
          <w:rFonts w:ascii="Times New Roman" w:hAnsi="Times New Roman" w:cs="Times New Roman"/>
          <w:color w:val="000000"/>
          <w:sz w:val="28"/>
          <w:szCs w:val="28"/>
        </w:rPr>
        <w:t>ВСС-2495/16.02.2017</w:t>
      </w:r>
      <w:r>
        <w:rPr>
          <w:rFonts w:ascii="Times New Roman" w:hAnsi="Times New Roman" w:cs="Times New Roman"/>
          <w:color w:val="000000"/>
          <w:sz w:val="28"/>
          <w:szCs w:val="28"/>
        </w:rPr>
        <w:t xml:space="preserve"> </w:t>
      </w:r>
      <w:r w:rsidRPr="00952139">
        <w:rPr>
          <w:rFonts w:ascii="Times New Roman" w:hAnsi="Times New Roman" w:cs="Times New Roman"/>
          <w:color w:val="000000"/>
          <w:sz w:val="28"/>
          <w:szCs w:val="28"/>
        </w:rPr>
        <w:t>г</w:t>
      </w:r>
      <w:r>
        <w:rPr>
          <w:rFonts w:ascii="Times New Roman" w:hAnsi="Times New Roman" w:cs="Times New Roman"/>
          <w:color w:val="000000"/>
          <w:sz w:val="28"/>
          <w:szCs w:val="28"/>
        </w:rPr>
        <w:t>.</w:t>
      </w:r>
      <w:r w:rsidRPr="00952139">
        <w:rPr>
          <w:rFonts w:ascii="Times New Roman" w:hAnsi="Times New Roman" w:cs="Times New Roman"/>
          <w:color w:val="000000"/>
          <w:sz w:val="28"/>
          <w:szCs w:val="28"/>
        </w:rPr>
        <w:t xml:space="preserve"> бях уведомен от председателя на Комисията по атестиране</w:t>
      </w:r>
      <w:r>
        <w:rPr>
          <w:rFonts w:ascii="Times New Roman" w:hAnsi="Times New Roman" w:cs="Times New Roman"/>
          <w:color w:val="000000"/>
          <w:sz w:val="28"/>
          <w:szCs w:val="28"/>
        </w:rPr>
        <w:t>то</w:t>
      </w:r>
      <w:r w:rsidRPr="00952139">
        <w:rPr>
          <w:rFonts w:ascii="Times New Roman" w:hAnsi="Times New Roman" w:cs="Times New Roman"/>
          <w:color w:val="000000"/>
          <w:sz w:val="28"/>
          <w:szCs w:val="28"/>
        </w:rPr>
        <w:t xml:space="preserve"> и конкурсите към Съди</w:t>
      </w:r>
      <w:r>
        <w:rPr>
          <w:rFonts w:ascii="Times New Roman" w:hAnsi="Times New Roman" w:cs="Times New Roman"/>
          <w:color w:val="000000"/>
          <w:sz w:val="28"/>
          <w:szCs w:val="28"/>
        </w:rPr>
        <w:t>й</w:t>
      </w:r>
      <w:r w:rsidRPr="00952139">
        <w:rPr>
          <w:rFonts w:ascii="Times New Roman" w:hAnsi="Times New Roman" w:cs="Times New Roman"/>
          <w:color w:val="000000"/>
          <w:sz w:val="28"/>
          <w:szCs w:val="28"/>
        </w:rPr>
        <w:t>ската колегия на ВСС, че след приемане на годишния анализ на натовареността на съдилищата за 2016</w:t>
      </w:r>
      <w:r>
        <w:rPr>
          <w:rFonts w:ascii="Times New Roman" w:hAnsi="Times New Roman" w:cs="Times New Roman"/>
          <w:color w:val="000000"/>
          <w:sz w:val="28"/>
          <w:szCs w:val="28"/>
        </w:rPr>
        <w:t xml:space="preserve"> </w:t>
      </w:r>
      <w:r w:rsidRPr="00952139">
        <w:rPr>
          <w:rFonts w:ascii="Times New Roman" w:hAnsi="Times New Roman" w:cs="Times New Roman"/>
          <w:color w:val="000000"/>
          <w:sz w:val="28"/>
          <w:szCs w:val="28"/>
        </w:rPr>
        <w:t>г</w:t>
      </w:r>
      <w:r>
        <w:rPr>
          <w:rFonts w:ascii="Times New Roman" w:hAnsi="Times New Roman" w:cs="Times New Roman"/>
          <w:color w:val="000000"/>
          <w:sz w:val="28"/>
          <w:szCs w:val="28"/>
        </w:rPr>
        <w:t>.</w:t>
      </w:r>
      <w:r w:rsidRPr="00952139">
        <w:rPr>
          <w:rFonts w:ascii="Times New Roman" w:hAnsi="Times New Roman" w:cs="Times New Roman"/>
          <w:color w:val="000000"/>
          <w:sz w:val="28"/>
          <w:szCs w:val="28"/>
        </w:rPr>
        <w:t>, ще бъде разгледано искането за обявяване на конкурс</w:t>
      </w:r>
      <w:r>
        <w:rPr>
          <w:rFonts w:ascii="Times New Roman" w:hAnsi="Times New Roman" w:cs="Times New Roman"/>
          <w:color w:val="000000"/>
          <w:sz w:val="28"/>
          <w:szCs w:val="28"/>
        </w:rPr>
        <w:t xml:space="preserve"> </w:t>
      </w:r>
      <w:r w:rsidRPr="00952139">
        <w:rPr>
          <w:rFonts w:ascii="Times New Roman" w:hAnsi="Times New Roman" w:cs="Times New Roman"/>
          <w:color w:val="000000"/>
          <w:sz w:val="28"/>
          <w:szCs w:val="28"/>
        </w:rPr>
        <w:t>за свободната длъжност „съдия</w:t>
      </w:r>
      <w:r>
        <w:rPr>
          <w:rFonts w:ascii="Times New Roman" w:hAnsi="Times New Roman" w:cs="Times New Roman"/>
          <w:color w:val="000000"/>
          <w:sz w:val="28"/>
          <w:szCs w:val="28"/>
        </w:rPr>
        <w:t xml:space="preserve">“ </w:t>
      </w:r>
      <w:r w:rsidRPr="00952139">
        <w:rPr>
          <w:rFonts w:ascii="Times New Roman" w:hAnsi="Times New Roman" w:cs="Times New Roman"/>
          <w:color w:val="000000"/>
          <w:sz w:val="28"/>
          <w:szCs w:val="28"/>
        </w:rPr>
        <w:t>във Военен съд</w:t>
      </w:r>
      <w:r>
        <w:rPr>
          <w:rFonts w:ascii="Times New Roman" w:hAnsi="Times New Roman" w:cs="Times New Roman"/>
          <w:color w:val="000000"/>
          <w:sz w:val="28"/>
          <w:szCs w:val="28"/>
        </w:rPr>
        <w:t xml:space="preserve"> - </w:t>
      </w:r>
      <w:r w:rsidRPr="00952139">
        <w:rPr>
          <w:rFonts w:ascii="Times New Roman" w:hAnsi="Times New Roman" w:cs="Times New Roman"/>
          <w:color w:val="000000"/>
          <w:sz w:val="28"/>
          <w:szCs w:val="28"/>
        </w:rPr>
        <w:t>Сливен.</w:t>
      </w:r>
      <w:r>
        <w:rPr>
          <w:rFonts w:ascii="Times New Roman" w:hAnsi="Times New Roman" w:cs="Times New Roman"/>
          <w:color w:val="000000"/>
          <w:sz w:val="28"/>
          <w:szCs w:val="28"/>
        </w:rPr>
        <w:t xml:space="preserve"> </w:t>
      </w:r>
      <w:r w:rsidRPr="00952139">
        <w:rPr>
          <w:rFonts w:ascii="Times New Roman" w:hAnsi="Times New Roman" w:cs="Times New Roman"/>
          <w:color w:val="000000"/>
          <w:sz w:val="28"/>
          <w:szCs w:val="28"/>
        </w:rPr>
        <w:t>За съжаление такава процедура и към настоящия момент не е проведена</w:t>
      </w:r>
      <w:r>
        <w:rPr>
          <w:rFonts w:ascii="Times New Roman" w:hAnsi="Times New Roman" w:cs="Times New Roman"/>
          <w:color w:val="000000"/>
          <w:sz w:val="28"/>
          <w:szCs w:val="28"/>
        </w:rPr>
        <w:t>,</w:t>
      </w:r>
      <w:r w:rsidRPr="00952139">
        <w:rPr>
          <w:rFonts w:ascii="Times New Roman" w:hAnsi="Times New Roman" w:cs="Times New Roman"/>
          <w:color w:val="000000"/>
          <w:sz w:val="28"/>
          <w:szCs w:val="28"/>
        </w:rPr>
        <w:t xml:space="preserve"> като следва за пореден път да се отбележи, че осъществяването на правораздавателната и административната дейност в съда е изключително трудна, предвид броя магистрати</w:t>
      </w:r>
      <w:r>
        <w:rPr>
          <w:rFonts w:ascii="Times New Roman" w:hAnsi="Times New Roman" w:cs="Times New Roman"/>
          <w:color w:val="000000"/>
          <w:sz w:val="28"/>
          <w:szCs w:val="28"/>
        </w:rPr>
        <w:t>те</w:t>
      </w:r>
      <w:r w:rsidRPr="00952139">
        <w:rPr>
          <w:rFonts w:ascii="Times New Roman" w:hAnsi="Times New Roman" w:cs="Times New Roman"/>
          <w:color w:val="000000"/>
          <w:sz w:val="28"/>
          <w:szCs w:val="28"/>
        </w:rPr>
        <w:t xml:space="preserve"> - 2 бр., разширената териториална подсъдност, командировките във Варна, Бургас, Ямбол и Шумен за разглеждане на дела, както и в гр</w:t>
      </w:r>
      <w:r>
        <w:rPr>
          <w:rFonts w:ascii="Times New Roman" w:hAnsi="Times New Roman" w:cs="Times New Roman"/>
          <w:color w:val="000000"/>
          <w:sz w:val="28"/>
          <w:szCs w:val="28"/>
        </w:rPr>
        <w:t>адовете</w:t>
      </w:r>
      <w:r w:rsidRPr="00952139">
        <w:rPr>
          <w:rFonts w:ascii="Times New Roman" w:hAnsi="Times New Roman" w:cs="Times New Roman"/>
          <w:color w:val="000000"/>
          <w:sz w:val="28"/>
          <w:szCs w:val="28"/>
        </w:rPr>
        <w:t xml:space="preserve"> София и Пловдив за  участие в разглеждане на дела на Военно-апелативен съд, участие на магистратите в служебни съвещания в гр. София, ползваните </w:t>
      </w:r>
      <w:r w:rsidRPr="00952139">
        <w:rPr>
          <w:rFonts w:ascii="Times New Roman" w:hAnsi="Times New Roman" w:cs="Times New Roman"/>
          <w:sz w:val="28"/>
          <w:szCs w:val="28"/>
        </w:rPr>
        <w:t>годишните отпуски и др.</w:t>
      </w:r>
    </w:p>
    <w:p w:rsidR="0015273B" w:rsidRDefault="0015273B" w:rsidP="00941FCD">
      <w:pPr>
        <w:spacing w:before="120" w:after="0"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t>През периода полк. Кънев е участвал в 7 бр. командировки, от които 6 бр. за разглеждане на дела в градовете Варна, Бургас и за разглеждане на въззивни дела гр. София и гр. Пловдив</w:t>
      </w:r>
      <w:r>
        <w:rPr>
          <w:rFonts w:ascii="Times New Roman" w:hAnsi="Times New Roman" w:cs="Times New Roman"/>
          <w:sz w:val="28"/>
          <w:szCs w:val="28"/>
        </w:rPr>
        <w:t>.</w:t>
      </w:r>
    </w:p>
    <w:p w:rsidR="0015273B" w:rsidRPr="00952139" w:rsidRDefault="0015273B" w:rsidP="00941FCD">
      <w:pPr>
        <w:spacing w:before="120" w:after="0"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t>Председателят на съда - полк. Георгиев е участвал в 23</w:t>
      </w:r>
      <w:r>
        <w:rPr>
          <w:rFonts w:ascii="Times New Roman" w:hAnsi="Times New Roman" w:cs="Times New Roman"/>
          <w:sz w:val="28"/>
          <w:szCs w:val="28"/>
        </w:rPr>
        <w:t xml:space="preserve"> </w:t>
      </w:r>
      <w:r w:rsidRPr="00952139">
        <w:rPr>
          <w:rFonts w:ascii="Times New Roman" w:hAnsi="Times New Roman" w:cs="Times New Roman"/>
          <w:sz w:val="28"/>
          <w:szCs w:val="28"/>
        </w:rPr>
        <w:t>бр. командировки, от които 20 бр. командировки за разглеждане на дела в градовете Шумен,</w:t>
      </w:r>
      <w:r>
        <w:rPr>
          <w:rFonts w:ascii="Times New Roman" w:hAnsi="Times New Roman" w:cs="Times New Roman"/>
          <w:sz w:val="28"/>
          <w:szCs w:val="28"/>
        </w:rPr>
        <w:t xml:space="preserve"> </w:t>
      </w:r>
      <w:r w:rsidRPr="00952139">
        <w:rPr>
          <w:rFonts w:ascii="Times New Roman" w:hAnsi="Times New Roman" w:cs="Times New Roman"/>
          <w:sz w:val="28"/>
          <w:szCs w:val="28"/>
        </w:rPr>
        <w:t xml:space="preserve">Бургас и Ямбол, командировки за разглеждане на въззивни дела във Военно-апелативен съд в </w:t>
      </w:r>
      <w:r>
        <w:rPr>
          <w:rFonts w:ascii="Times New Roman" w:hAnsi="Times New Roman" w:cs="Times New Roman"/>
          <w:sz w:val="28"/>
          <w:szCs w:val="28"/>
        </w:rPr>
        <w:t xml:space="preserve">градовете </w:t>
      </w:r>
      <w:r w:rsidRPr="00952139">
        <w:rPr>
          <w:rFonts w:ascii="Times New Roman" w:hAnsi="Times New Roman" w:cs="Times New Roman"/>
          <w:sz w:val="28"/>
          <w:szCs w:val="28"/>
        </w:rPr>
        <w:t>София и Пловдив  и 3</w:t>
      </w:r>
      <w:r>
        <w:rPr>
          <w:rFonts w:ascii="Times New Roman" w:hAnsi="Times New Roman" w:cs="Times New Roman"/>
          <w:sz w:val="28"/>
          <w:szCs w:val="28"/>
        </w:rPr>
        <w:t xml:space="preserve"> </w:t>
      </w:r>
      <w:r w:rsidRPr="00952139">
        <w:rPr>
          <w:rFonts w:ascii="Times New Roman" w:hAnsi="Times New Roman" w:cs="Times New Roman"/>
          <w:sz w:val="28"/>
          <w:szCs w:val="28"/>
        </w:rPr>
        <w:t>бр. работни срещи във ВАС и ВСС.</w:t>
      </w:r>
    </w:p>
    <w:p w:rsidR="00941FCD" w:rsidRDefault="00941FCD" w:rsidP="00941FCD">
      <w:pPr>
        <w:spacing w:before="120" w:after="120" w:line="240" w:lineRule="auto"/>
        <w:ind w:firstLine="708"/>
        <w:jc w:val="both"/>
        <w:rPr>
          <w:rFonts w:ascii="Times New Roman" w:hAnsi="Times New Roman" w:cs="Times New Roman"/>
          <w:b/>
          <w:bCs/>
          <w:color w:val="000000"/>
          <w:spacing w:val="6"/>
          <w:sz w:val="24"/>
          <w:szCs w:val="24"/>
        </w:rPr>
      </w:pPr>
    </w:p>
    <w:p w:rsidR="0015273B" w:rsidRPr="00C7182A" w:rsidRDefault="0015273B" w:rsidP="00941FCD">
      <w:pPr>
        <w:spacing w:before="120" w:after="120" w:line="240" w:lineRule="auto"/>
        <w:ind w:firstLine="708"/>
        <w:jc w:val="both"/>
        <w:rPr>
          <w:rFonts w:ascii="Times New Roman" w:hAnsi="Times New Roman" w:cs="Times New Roman"/>
          <w:b/>
          <w:bCs/>
          <w:color w:val="FF0000"/>
          <w:spacing w:val="6"/>
        </w:rPr>
      </w:pPr>
      <w:r w:rsidRPr="00C7182A">
        <w:rPr>
          <w:rFonts w:ascii="Times New Roman" w:hAnsi="Times New Roman" w:cs="Times New Roman"/>
          <w:b/>
          <w:bCs/>
          <w:color w:val="000000"/>
          <w:spacing w:val="6"/>
          <w:sz w:val="24"/>
          <w:szCs w:val="24"/>
        </w:rPr>
        <w:t>2.</w:t>
      </w:r>
      <w:r w:rsidRPr="00C7182A">
        <w:rPr>
          <w:rFonts w:ascii="Times New Roman" w:hAnsi="Times New Roman" w:cs="Times New Roman"/>
          <w:b/>
          <w:bCs/>
          <w:color w:val="000000"/>
          <w:spacing w:val="6"/>
        </w:rPr>
        <w:t xml:space="preserve"> ПРОБЛЕМИ ПРИ АДМИНИСТРИРАНЕ НА ДЕЛАТА, ОСЪЩЕСТВЯВАНЕ НА АДМИНИСТРАТИВНАТА И ПРАВОРАЗДАВАТЕЛНА ДЕЙНОСТ</w:t>
      </w:r>
    </w:p>
    <w:p w:rsidR="0015273B" w:rsidRPr="00952139" w:rsidRDefault="0015273B" w:rsidP="00941FCD">
      <w:pPr>
        <w:spacing w:after="0" w:line="240" w:lineRule="auto"/>
        <w:ind w:firstLine="709"/>
        <w:jc w:val="both"/>
        <w:rPr>
          <w:rFonts w:ascii="Times New Roman" w:hAnsi="Times New Roman" w:cs="Times New Roman"/>
          <w:spacing w:val="6"/>
          <w:sz w:val="28"/>
          <w:szCs w:val="28"/>
        </w:rPr>
      </w:pPr>
      <w:r w:rsidRPr="00952139">
        <w:rPr>
          <w:rFonts w:ascii="Times New Roman" w:hAnsi="Times New Roman" w:cs="Times New Roman"/>
          <w:spacing w:val="6"/>
          <w:sz w:val="28"/>
          <w:szCs w:val="28"/>
        </w:rPr>
        <w:t xml:space="preserve">  През 2017</w:t>
      </w:r>
      <w:r>
        <w:rPr>
          <w:rFonts w:ascii="Times New Roman" w:hAnsi="Times New Roman" w:cs="Times New Roman"/>
          <w:spacing w:val="6"/>
          <w:sz w:val="28"/>
          <w:szCs w:val="28"/>
        </w:rPr>
        <w:t xml:space="preserve"> </w:t>
      </w:r>
      <w:r w:rsidRPr="00952139">
        <w:rPr>
          <w:rFonts w:ascii="Times New Roman" w:hAnsi="Times New Roman" w:cs="Times New Roman"/>
          <w:spacing w:val="6"/>
          <w:sz w:val="28"/>
          <w:szCs w:val="28"/>
        </w:rPr>
        <w:t>г.</w:t>
      </w:r>
      <w:r>
        <w:rPr>
          <w:rFonts w:ascii="Times New Roman" w:hAnsi="Times New Roman" w:cs="Times New Roman"/>
          <w:spacing w:val="6"/>
          <w:sz w:val="28"/>
          <w:szCs w:val="28"/>
        </w:rPr>
        <w:t xml:space="preserve"> </w:t>
      </w:r>
      <w:r w:rsidRPr="00952139">
        <w:rPr>
          <w:rFonts w:ascii="Times New Roman" w:hAnsi="Times New Roman" w:cs="Times New Roman"/>
          <w:spacing w:val="6"/>
          <w:sz w:val="28"/>
          <w:szCs w:val="28"/>
        </w:rPr>
        <w:t>продължиха проблемите при администрирането на делата, осъществяването на административната и правораздавателната дейност във Военен съд – Сливен, поради  ограничения бр. магистрати в съда.</w:t>
      </w:r>
    </w:p>
    <w:p w:rsidR="0015273B" w:rsidRPr="00952139" w:rsidRDefault="0015273B" w:rsidP="00941FCD">
      <w:pPr>
        <w:spacing w:before="120" w:after="120" w:line="240" w:lineRule="auto"/>
        <w:ind w:firstLine="709"/>
        <w:jc w:val="both"/>
        <w:rPr>
          <w:rFonts w:ascii="Times New Roman" w:hAnsi="Times New Roman" w:cs="Times New Roman"/>
          <w:spacing w:val="6"/>
          <w:sz w:val="28"/>
          <w:szCs w:val="28"/>
        </w:rPr>
      </w:pPr>
      <w:r w:rsidRPr="00952139">
        <w:rPr>
          <w:rFonts w:ascii="Times New Roman" w:hAnsi="Times New Roman" w:cs="Times New Roman"/>
          <w:spacing w:val="6"/>
          <w:sz w:val="28"/>
          <w:szCs w:val="28"/>
          <w:lang w:val="ru-RU"/>
        </w:rPr>
        <w:t xml:space="preserve">* </w:t>
      </w:r>
      <w:r w:rsidRPr="00952139">
        <w:rPr>
          <w:rFonts w:ascii="Times New Roman" w:hAnsi="Times New Roman" w:cs="Times New Roman"/>
          <w:spacing w:val="6"/>
          <w:sz w:val="28"/>
          <w:szCs w:val="28"/>
        </w:rPr>
        <w:t>При основания за отвод и на двамата магистрати, делото се изпраща във ВКС за определяне на подсъдност.</w:t>
      </w:r>
    </w:p>
    <w:p w:rsidR="0015273B" w:rsidRPr="00952139" w:rsidRDefault="0015273B" w:rsidP="00941FCD">
      <w:pPr>
        <w:spacing w:after="0" w:line="240" w:lineRule="auto"/>
        <w:ind w:firstLine="709"/>
        <w:jc w:val="both"/>
        <w:rPr>
          <w:rFonts w:ascii="Times New Roman" w:hAnsi="Times New Roman" w:cs="Times New Roman"/>
          <w:spacing w:val="6"/>
          <w:sz w:val="28"/>
          <w:szCs w:val="28"/>
        </w:rPr>
      </w:pPr>
      <w:r w:rsidRPr="00952139">
        <w:rPr>
          <w:rFonts w:ascii="Times New Roman" w:hAnsi="Times New Roman" w:cs="Times New Roman"/>
          <w:spacing w:val="6"/>
          <w:sz w:val="28"/>
          <w:szCs w:val="28"/>
          <w:lang w:val="ru-RU"/>
        </w:rPr>
        <w:t xml:space="preserve">* </w:t>
      </w:r>
      <w:r w:rsidRPr="00952139">
        <w:rPr>
          <w:rFonts w:ascii="Times New Roman" w:hAnsi="Times New Roman" w:cs="Times New Roman"/>
          <w:spacing w:val="6"/>
          <w:sz w:val="28"/>
          <w:szCs w:val="28"/>
        </w:rPr>
        <w:t>Когато единият от магистратите е в командировка, годишен полагаем отпуск, отпуск по болест или по други причини отсъства от седалището на съда, а другият магистрат е в командировка, съдът остава без дежурен магистрат и няма кой да осъществява административната дейност.</w:t>
      </w:r>
    </w:p>
    <w:p w:rsidR="0015273B" w:rsidRPr="00952139" w:rsidRDefault="0015273B" w:rsidP="00941FCD">
      <w:pPr>
        <w:spacing w:before="120" w:after="120" w:line="240" w:lineRule="auto"/>
        <w:ind w:firstLine="709"/>
        <w:jc w:val="both"/>
        <w:rPr>
          <w:rFonts w:ascii="Times New Roman" w:hAnsi="Times New Roman" w:cs="Times New Roman"/>
          <w:spacing w:val="6"/>
          <w:sz w:val="28"/>
          <w:szCs w:val="28"/>
        </w:rPr>
      </w:pPr>
      <w:r w:rsidRPr="00952139">
        <w:rPr>
          <w:rFonts w:ascii="Times New Roman" w:hAnsi="Times New Roman" w:cs="Times New Roman"/>
          <w:spacing w:val="6"/>
          <w:sz w:val="28"/>
          <w:szCs w:val="28"/>
          <w:lang w:val="ru-RU"/>
        </w:rPr>
        <w:t xml:space="preserve">* </w:t>
      </w:r>
      <w:r w:rsidRPr="00952139">
        <w:rPr>
          <w:rFonts w:ascii="Times New Roman" w:hAnsi="Times New Roman" w:cs="Times New Roman"/>
          <w:spacing w:val="6"/>
          <w:sz w:val="28"/>
          <w:szCs w:val="28"/>
        </w:rPr>
        <w:t xml:space="preserve">При отсъствие на единия магистрат за по-продължителен период от работа и е постъпило за разглеждане дело, по което другият </w:t>
      </w:r>
      <w:r w:rsidRPr="00952139">
        <w:rPr>
          <w:rFonts w:ascii="Times New Roman" w:hAnsi="Times New Roman" w:cs="Times New Roman"/>
          <w:spacing w:val="6"/>
          <w:sz w:val="28"/>
          <w:szCs w:val="28"/>
        </w:rPr>
        <w:lastRenderedPageBreak/>
        <w:t>магистрат си е направил самоотвод или не може да гледа делото по същество по други причини, не може да се спази законоустановеният срок (напр. споразумение по чл. 382, ал. 2 от НПК</w:t>
      </w:r>
      <w:r w:rsidRPr="00952139">
        <w:rPr>
          <w:rFonts w:ascii="Times New Roman" w:hAnsi="Times New Roman" w:cs="Times New Roman"/>
          <w:spacing w:val="6"/>
          <w:sz w:val="28"/>
          <w:szCs w:val="28"/>
          <w:lang w:val="ru-RU"/>
        </w:rPr>
        <w:t>)</w:t>
      </w:r>
      <w:r w:rsidRPr="00952139">
        <w:rPr>
          <w:rFonts w:ascii="Times New Roman" w:hAnsi="Times New Roman" w:cs="Times New Roman"/>
          <w:spacing w:val="6"/>
          <w:sz w:val="28"/>
          <w:szCs w:val="28"/>
        </w:rPr>
        <w:t xml:space="preserve"> или делото не може да бъде разпределено и насрочено в законоустановените срокове.</w:t>
      </w:r>
    </w:p>
    <w:p w:rsidR="0015273B" w:rsidRPr="00952139" w:rsidRDefault="0015273B" w:rsidP="00941FCD">
      <w:pPr>
        <w:spacing w:after="0" w:line="240" w:lineRule="auto"/>
        <w:ind w:firstLine="709"/>
        <w:jc w:val="both"/>
        <w:rPr>
          <w:rFonts w:ascii="Times New Roman" w:hAnsi="Times New Roman" w:cs="Times New Roman"/>
          <w:spacing w:val="6"/>
          <w:sz w:val="28"/>
          <w:szCs w:val="28"/>
        </w:rPr>
      </w:pPr>
      <w:r w:rsidRPr="00952139">
        <w:rPr>
          <w:rFonts w:ascii="Times New Roman" w:hAnsi="Times New Roman" w:cs="Times New Roman"/>
          <w:spacing w:val="6"/>
          <w:sz w:val="28"/>
          <w:szCs w:val="28"/>
          <w:lang w:val="ru-RU"/>
        </w:rPr>
        <w:t xml:space="preserve">* </w:t>
      </w:r>
      <w:r w:rsidRPr="00952139">
        <w:rPr>
          <w:rFonts w:ascii="Times New Roman" w:hAnsi="Times New Roman" w:cs="Times New Roman"/>
          <w:spacing w:val="6"/>
          <w:sz w:val="28"/>
          <w:szCs w:val="28"/>
        </w:rPr>
        <w:t>Невъзможност да се съставят комисии, в това число и за атестиране на съдебните служители, предвид ограничения брой съдебни служители и магистрати в съда.</w:t>
      </w:r>
    </w:p>
    <w:p w:rsidR="0015273B" w:rsidRPr="00952139" w:rsidRDefault="0015273B" w:rsidP="00941FCD">
      <w:pPr>
        <w:spacing w:before="120" w:after="120" w:line="240" w:lineRule="auto"/>
        <w:ind w:firstLine="709"/>
        <w:jc w:val="both"/>
        <w:rPr>
          <w:rFonts w:ascii="Times New Roman" w:hAnsi="Times New Roman" w:cs="Times New Roman"/>
          <w:spacing w:val="6"/>
          <w:sz w:val="28"/>
          <w:szCs w:val="28"/>
        </w:rPr>
      </w:pPr>
      <w:r w:rsidRPr="00952139">
        <w:rPr>
          <w:rFonts w:ascii="Times New Roman" w:hAnsi="Times New Roman" w:cs="Times New Roman"/>
          <w:spacing w:val="6"/>
          <w:sz w:val="28"/>
          <w:szCs w:val="28"/>
          <w:lang w:val="ru-RU"/>
        </w:rPr>
        <w:t xml:space="preserve">*  </w:t>
      </w:r>
      <w:r w:rsidRPr="00952139">
        <w:rPr>
          <w:rFonts w:ascii="Times New Roman" w:hAnsi="Times New Roman" w:cs="Times New Roman"/>
          <w:spacing w:val="6"/>
          <w:sz w:val="28"/>
          <w:szCs w:val="28"/>
        </w:rPr>
        <w:t>Предвид промените в ЗСВ, касаещи правомощията на Общото събрание на съда, във Военен съд - Сливен се срещат редица проблеми, свързани с дейността на общото събрание по чл. 85 от ЗСВ и това води до блокиране дейността на съда като цяло и възможността административният ръководител да изпълнява някой от правомощията си по чл. 86 от ЗСВ.</w:t>
      </w:r>
    </w:p>
    <w:p w:rsidR="0015273B" w:rsidRDefault="0015273B" w:rsidP="00941FCD">
      <w:pPr>
        <w:spacing w:after="0" w:line="240" w:lineRule="auto"/>
        <w:ind w:firstLine="709"/>
        <w:jc w:val="both"/>
        <w:rPr>
          <w:rFonts w:ascii="Times New Roman" w:hAnsi="Times New Roman" w:cs="Times New Roman"/>
          <w:spacing w:val="6"/>
          <w:sz w:val="28"/>
          <w:szCs w:val="28"/>
        </w:rPr>
      </w:pPr>
      <w:r w:rsidRPr="00952139">
        <w:rPr>
          <w:rFonts w:ascii="Times New Roman" w:hAnsi="Times New Roman" w:cs="Times New Roman"/>
          <w:spacing w:val="6"/>
          <w:sz w:val="28"/>
          <w:szCs w:val="28"/>
          <w:lang w:val="ru-RU"/>
        </w:rPr>
        <w:t xml:space="preserve">*  </w:t>
      </w:r>
      <w:r w:rsidRPr="00952139">
        <w:rPr>
          <w:rFonts w:ascii="Times New Roman" w:hAnsi="Times New Roman" w:cs="Times New Roman"/>
          <w:spacing w:val="6"/>
          <w:sz w:val="28"/>
          <w:szCs w:val="28"/>
        </w:rPr>
        <w:t xml:space="preserve">Съдиите от Военен съд – Сливен ежемесечно дават дежурства по 15 дни, а в определени случай, при  платен годишен отпуск или отпуск по болест, дежурството е за месец. В тези случаи дежурният съдия е прекомерно ограничен за продължителен период от време да ползва личното си време.  </w:t>
      </w:r>
    </w:p>
    <w:p w:rsidR="0015273B" w:rsidRPr="0067308E" w:rsidRDefault="0015273B" w:rsidP="00941FCD">
      <w:pPr>
        <w:spacing w:before="120" w:after="240" w:line="240" w:lineRule="auto"/>
        <w:ind w:firstLine="709"/>
        <w:jc w:val="both"/>
        <w:rPr>
          <w:rFonts w:ascii="Times New Roman" w:hAnsi="Times New Roman" w:cs="Times New Roman"/>
          <w:b/>
          <w:bCs/>
          <w:spacing w:val="6"/>
          <w:sz w:val="28"/>
          <w:szCs w:val="28"/>
        </w:rPr>
      </w:pPr>
      <w:r w:rsidRPr="0067308E">
        <w:rPr>
          <w:rFonts w:ascii="Times New Roman" w:hAnsi="Times New Roman" w:cs="Times New Roman"/>
          <w:b/>
          <w:bCs/>
          <w:spacing w:val="6"/>
          <w:sz w:val="28"/>
          <w:szCs w:val="28"/>
        </w:rPr>
        <w:t>Следва да се посочи, че изброените проблеми водят до допълнително физическо и психическо натоварване, което не намира отражение при определяне натовареността на магистратите от съда. Налице е крайна необходимост от назначаване на магистрат на свободната длъжност в съда.</w:t>
      </w:r>
    </w:p>
    <w:p w:rsidR="00941FCD" w:rsidRDefault="00941FCD" w:rsidP="00941FCD">
      <w:pPr>
        <w:spacing w:before="120" w:after="120" w:line="240" w:lineRule="auto"/>
        <w:ind w:firstLine="708"/>
        <w:jc w:val="both"/>
        <w:rPr>
          <w:rFonts w:ascii="Times New Roman" w:hAnsi="Times New Roman" w:cs="Times New Roman"/>
          <w:b/>
          <w:bCs/>
          <w:spacing w:val="6"/>
          <w:sz w:val="24"/>
          <w:szCs w:val="24"/>
        </w:rPr>
      </w:pPr>
    </w:p>
    <w:p w:rsidR="0015273B" w:rsidRPr="0067308E" w:rsidRDefault="0015273B" w:rsidP="00941FCD">
      <w:pPr>
        <w:spacing w:before="120" w:after="120" w:line="240" w:lineRule="auto"/>
        <w:ind w:firstLine="708"/>
        <w:jc w:val="both"/>
        <w:rPr>
          <w:rFonts w:ascii="Times New Roman" w:hAnsi="Times New Roman" w:cs="Times New Roman"/>
          <w:b/>
          <w:bCs/>
          <w:color w:val="FF0000"/>
          <w:spacing w:val="6"/>
          <w:sz w:val="24"/>
          <w:szCs w:val="24"/>
        </w:rPr>
      </w:pPr>
      <w:r w:rsidRPr="0067308E">
        <w:rPr>
          <w:rFonts w:ascii="Times New Roman" w:hAnsi="Times New Roman" w:cs="Times New Roman"/>
          <w:b/>
          <w:bCs/>
          <w:spacing w:val="6"/>
          <w:sz w:val="24"/>
          <w:szCs w:val="24"/>
        </w:rPr>
        <w:t>3.</w:t>
      </w:r>
      <w:r w:rsidRPr="0067308E">
        <w:rPr>
          <w:rFonts w:ascii="Times New Roman" w:hAnsi="Times New Roman" w:cs="Times New Roman"/>
          <w:b/>
          <w:bCs/>
          <w:color w:val="FF0000"/>
          <w:spacing w:val="6"/>
          <w:sz w:val="24"/>
          <w:szCs w:val="24"/>
        </w:rPr>
        <w:t xml:space="preserve"> </w:t>
      </w:r>
      <w:r w:rsidRPr="0067308E">
        <w:rPr>
          <w:rFonts w:ascii="Times New Roman" w:hAnsi="Times New Roman" w:cs="Times New Roman"/>
          <w:b/>
          <w:bCs/>
          <w:color w:val="000000"/>
          <w:spacing w:val="6"/>
          <w:sz w:val="24"/>
          <w:szCs w:val="24"/>
        </w:rPr>
        <w:t>СЪДЕБНИ СЛУЖИТЕЛИ</w:t>
      </w:r>
      <w:r w:rsidRPr="0067308E">
        <w:rPr>
          <w:rFonts w:ascii="Times New Roman" w:hAnsi="Times New Roman" w:cs="Times New Roman"/>
          <w:b/>
          <w:bCs/>
          <w:color w:val="FF0000"/>
          <w:spacing w:val="6"/>
          <w:sz w:val="24"/>
          <w:szCs w:val="24"/>
        </w:rPr>
        <w:t xml:space="preserve"> </w:t>
      </w:r>
    </w:p>
    <w:p w:rsidR="0015273B" w:rsidRPr="00952139" w:rsidRDefault="0015273B" w:rsidP="00941FCD">
      <w:pPr>
        <w:spacing w:before="120" w:after="120" w:line="240" w:lineRule="auto"/>
        <w:ind w:firstLine="708"/>
        <w:jc w:val="both"/>
        <w:rPr>
          <w:rFonts w:ascii="Times New Roman" w:hAnsi="Times New Roman" w:cs="Times New Roman"/>
          <w:color w:val="FF0000"/>
          <w:spacing w:val="6"/>
          <w:sz w:val="28"/>
          <w:szCs w:val="28"/>
        </w:rPr>
      </w:pPr>
      <w:r w:rsidRPr="00952139">
        <w:rPr>
          <w:rFonts w:ascii="Times New Roman" w:hAnsi="Times New Roman" w:cs="Times New Roman"/>
          <w:sz w:val="28"/>
          <w:szCs w:val="28"/>
        </w:rPr>
        <w:t>Съдебната администрация по щат през 2017 годината е от 9  души, в това число:</w:t>
      </w:r>
      <w:r w:rsidRPr="00952139">
        <w:rPr>
          <w:rFonts w:ascii="Times New Roman" w:hAnsi="Times New Roman" w:cs="Times New Roman"/>
          <w:color w:val="000000"/>
          <w:sz w:val="28"/>
          <w:szCs w:val="28"/>
        </w:rPr>
        <w:t xml:space="preserve"> ръководни длъжности - </w:t>
      </w:r>
      <w:r w:rsidRPr="00952139">
        <w:rPr>
          <w:rFonts w:ascii="Times New Roman" w:hAnsi="Times New Roman" w:cs="Times New Roman"/>
          <w:sz w:val="28"/>
          <w:szCs w:val="28"/>
        </w:rPr>
        <w:t>административен секретар и главен счетоводител; специализирана администрация – съдебни секретари – 2 бр., съдебен деловодител и съдебен архивар и обща администрация, която се състои от системен администратор, домакин и шофьор.</w:t>
      </w:r>
      <w:r>
        <w:rPr>
          <w:rFonts w:ascii="Times New Roman" w:hAnsi="Times New Roman" w:cs="Times New Roman"/>
          <w:sz w:val="28"/>
          <w:szCs w:val="28"/>
        </w:rPr>
        <w:t xml:space="preserve"> </w:t>
      </w:r>
      <w:r w:rsidRPr="00952139">
        <w:rPr>
          <w:rFonts w:ascii="Times New Roman" w:hAnsi="Times New Roman" w:cs="Times New Roman"/>
          <w:color w:val="000000"/>
          <w:sz w:val="28"/>
          <w:szCs w:val="28"/>
        </w:rPr>
        <w:t>Част от съдебните служители имат продължителен стаж в съдебната система и натрупан значителен практически опит. Назначените служители на длъжността „съдебен секретар“, имаща пряко отношение към осъществяване на правораздавателната дейност, са със стаж от около  годин</w:t>
      </w:r>
      <w:r>
        <w:rPr>
          <w:rFonts w:ascii="Times New Roman" w:hAnsi="Times New Roman" w:cs="Times New Roman"/>
          <w:color w:val="000000"/>
          <w:sz w:val="28"/>
          <w:szCs w:val="28"/>
        </w:rPr>
        <w:t xml:space="preserve">а </w:t>
      </w:r>
      <w:r w:rsidRPr="00952139">
        <w:rPr>
          <w:rFonts w:ascii="Times New Roman" w:hAnsi="Times New Roman" w:cs="Times New Roman"/>
          <w:color w:val="000000"/>
          <w:sz w:val="28"/>
          <w:szCs w:val="28"/>
        </w:rPr>
        <w:t>и полов</w:t>
      </w:r>
      <w:r>
        <w:rPr>
          <w:rFonts w:ascii="Times New Roman" w:hAnsi="Times New Roman" w:cs="Times New Roman"/>
          <w:color w:val="000000"/>
          <w:sz w:val="28"/>
          <w:szCs w:val="28"/>
        </w:rPr>
        <w:t>ина към края на отчетния период</w:t>
      </w:r>
      <w:r w:rsidRPr="00952139">
        <w:rPr>
          <w:rFonts w:ascii="Times New Roman" w:hAnsi="Times New Roman" w:cs="Times New Roman"/>
          <w:color w:val="000000"/>
          <w:sz w:val="28"/>
          <w:szCs w:val="28"/>
        </w:rPr>
        <w:t xml:space="preserve"> и добре се справят с възложените им задължения. </w:t>
      </w:r>
    </w:p>
    <w:p w:rsidR="0015273B" w:rsidRPr="00952139" w:rsidRDefault="0015273B" w:rsidP="00941FCD">
      <w:pPr>
        <w:spacing w:before="120" w:after="120"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t xml:space="preserve">Видно от данните, касаещи участията на съдебните секретари в дела,  натовареността за съдебен секретар </w:t>
      </w:r>
      <w:r w:rsidRPr="0067308E">
        <w:rPr>
          <w:rFonts w:ascii="Times New Roman" w:hAnsi="Times New Roman" w:cs="Times New Roman"/>
          <w:b/>
          <w:bCs/>
          <w:sz w:val="28"/>
          <w:szCs w:val="28"/>
        </w:rPr>
        <w:t>В. Янчева – 68 дела</w:t>
      </w:r>
      <w:r w:rsidRPr="00952139">
        <w:rPr>
          <w:rFonts w:ascii="Times New Roman" w:hAnsi="Times New Roman" w:cs="Times New Roman"/>
          <w:sz w:val="28"/>
          <w:szCs w:val="28"/>
        </w:rPr>
        <w:t xml:space="preserve">, а за съдебен секретар </w:t>
      </w:r>
      <w:r w:rsidRPr="0067308E">
        <w:rPr>
          <w:rFonts w:ascii="Times New Roman" w:hAnsi="Times New Roman" w:cs="Times New Roman"/>
          <w:b/>
          <w:bCs/>
          <w:sz w:val="28"/>
          <w:szCs w:val="28"/>
        </w:rPr>
        <w:t>С. Ганева – 64 дела.</w:t>
      </w:r>
      <w:r w:rsidRPr="00952139">
        <w:rPr>
          <w:rFonts w:ascii="Times New Roman" w:hAnsi="Times New Roman" w:cs="Times New Roman"/>
          <w:sz w:val="28"/>
          <w:szCs w:val="28"/>
        </w:rPr>
        <w:t xml:space="preserve"> </w:t>
      </w:r>
    </w:p>
    <w:p w:rsidR="0015273B" w:rsidRPr="00952139" w:rsidRDefault="0015273B" w:rsidP="00941FCD">
      <w:pPr>
        <w:spacing w:after="0" w:line="240" w:lineRule="auto"/>
        <w:ind w:firstLine="708"/>
        <w:jc w:val="both"/>
        <w:rPr>
          <w:rFonts w:ascii="Times New Roman" w:hAnsi="Times New Roman" w:cs="Times New Roman"/>
          <w:color w:val="000000"/>
          <w:sz w:val="28"/>
          <w:szCs w:val="28"/>
          <w:lang w:val="ru-RU"/>
        </w:rPr>
      </w:pPr>
      <w:r w:rsidRPr="0067308E">
        <w:rPr>
          <w:rFonts w:ascii="Times New Roman" w:hAnsi="Times New Roman" w:cs="Times New Roman"/>
          <w:b/>
          <w:bCs/>
          <w:color w:val="000000"/>
          <w:sz w:val="28"/>
          <w:szCs w:val="28"/>
        </w:rPr>
        <w:t>Съотношението</w:t>
      </w:r>
      <w:r w:rsidRPr="00952139">
        <w:rPr>
          <w:rFonts w:ascii="Times New Roman" w:hAnsi="Times New Roman" w:cs="Times New Roman"/>
          <w:color w:val="000000"/>
          <w:sz w:val="28"/>
          <w:szCs w:val="28"/>
        </w:rPr>
        <w:t xml:space="preserve"> </w:t>
      </w:r>
      <w:r w:rsidRPr="0067308E">
        <w:rPr>
          <w:rFonts w:ascii="Times New Roman" w:hAnsi="Times New Roman" w:cs="Times New Roman"/>
          <w:b/>
          <w:bCs/>
          <w:color w:val="000000"/>
          <w:sz w:val="28"/>
          <w:szCs w:val="28"/>
        </w:rPr>
        <w:t>магистрати - съдебни служители</w:t>
      </w:r>
      <w:r w:rsidRPr="00952139">
        <w:rPr>
          <w:rFonts w:ascii="Times New Roman" w:hAnsi="Times New Roman" w:cs="Times New Roman"/>
          <w:color w:val="000000"/>
          <w:sz w:val="28"/>
          <w:szCs w:val="28"/>
        </w:rPr>
        <w:t xml:space="preserve"> от специализираната администрация </w:t>
      </w:r>
      <w:r>
        <w:rPr>
          <w:rFonts w:ascii="Times New Roman" w:hAnsi="Times New Roman" w:cs="Times New Roman"/>
          <w:b/>
          <w:bCs/>
          <w:color w:val="000000"/>
          <w:sz w:val="28"/>
          <w:szCs w:val="28"/>
        </w:rPr>
        <w:t>е 3 : 4</w:t>
      </w:r>
      <w:r w:rsidRPr="0067308E">
        <w:rPr>
          <w:rFonts w:ascii="Times New Roman" w:hAnsi="Times New Roman" w:cs="Times New Roman"/>
          <w:b/>
          <w:bCs/>
          <w:color w:val="000000"/>
          <w:sz w:val="28"/>
          <w:szCs w:val="28"/>
        </w:rPr>
        <w:t xml:space="preserve"> по щат</w:t>
      </w:r>
      <w:r w:rsidRPr="00952139">
        <w:rPr>
          <w:rFonts w:ascii="Times New Roman" w:hAnsi="Times New Roman" w:cs="Times New Roman"/>
          <w:color w:val="000000"/>
          <w:sz w:val="28"/>
          <w:szCs w:val="28"/>
        </w:rPr>
        <w:t xml:space="preserve">. Съдебните служители съвместяват по няколко длъжности, като при необходимост заместват други служители при отсъствие. Почти всички участват в различни </w:t>
      </w:r>
      <w:r w:rsidRPr="00952139">
        <w:rPr>
          <w:rFonts w:ascii="Times New Roman" w:hAnsi="Times New Roman" w:cs="Times New Roman"/>
          <w:color w:val="000000"/>
          <w:sz w:val="28"/>
          <w:szCs w:val="28"/>
        </w:rPr>
        <w:lastRenderedPageBreak/>
        <w:t>комисии по проверки на: веществените доказателства, явно деловодство, класифицирана информация, архив, каса и др.</w:t>
      </w:r>
    </w:p>
    <w:p w:rsidR="0015273B" w:rsidRPr="00952139" w:rsidRDefault="0015273B" w:rsidP="00941FCD">
      <w:pPr>
        <w:spacing w:after="0" w:line="240" w:lineRule="auto"/>
        <w:ind w:left="708"/>
        <w:jc w:val="both"/>
        <w:rPr>
          <w:rFonts w:ascii="Times New Roman" w:hAnsi="Times New Roman" w:cs="Times New Roman"/>
          <w:sz w:val="28"/>
          <w:szCs w:val="28"/>
          <w:u w:val="single"/>
        </w:rPr>
      </w:pPr>
    </w:p>
    <w:p w:rsidR="0015273B" w:rsidRPr="002B71EB" w:rsidRDefault="0015273B" w:rsidP="00941FCD">
      <w:pPr>
        <w:spacing w:after="0" w:line="240" w:lineRule="auto"/>
        <w:jc w:val="center"/>
        <w:rPr>
          <w:rFonts w:ascii="Times New Roman" w:hAnsi="Times New Roman" w:cs="Times New Roman"/>
          <w:b/>
          <w:bCs/>
          <w:sz w:val="24"/>
          <w:szCs w:val="24"/>
        </w:rPr>
      </w:pPr>
      <w:r w:rsidRPr="002B71EB">
        <w:rPr>
          <w:rFonts w:ascii="Times New Roman" w:hAnsi="Times New Roman" w:cs="Times New Roman"/>
          <w:b/>
          <w:bCs/>
          <w:sz w:val="24"/>
          <w:szCs w:val="24"/>
        </w:rPr>
        <w:t>VІІ. СГРАДНО, ФИНАНСОВО И МАТЕРИАЛНО ОСИГУРЯВАНЕ</w:t>
      </w:r>
    </w:p>
    <w:p w:rsidR="0015273B" w:rsidRPr="002B71EB" w:rsidRDefault="0015273B" w:rsidP="00941FCD">
      <w:pPr>
        <w:spacing w:after="0" w:line="240" w:lineRule="auto"/>
        <w:jc w:val="center"/>
        <w:rPr>
          <w:rFonts w:ascii="Times New Roman" w:hAnsi="Times New Roman" w:cs="Times New Roman"/>
          <w:b/>
          <w:bCs/>
          <w:sz w:val="28"/>
          <w:szCs w:val="28"/>
        </w:rPr>
      </w:pPr>
    </w:p>
    <w:p w:rsidR="0015273B" w:rsidRPr="00952139" w:rsidRDefault="0015273B" w:rsidP="00941FCD">
      <w:pPr>
        <w:shd w:val="clear" w:color="auto" w:fill="FFFFFF"/>
        <w:spacing w:after="0"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t>Военен съд – Сливен ползва третият етаж от сграда, собственост на Министерството на отбраната</w:t>
      </w:r>
      <w:r>
        <w:rPr>
          <w:rFonts w:ascii="Times New Roman" w:hAnsi="Times New Roman" w:cs="Times New Roman"/>
          <w:sz w:val="28"/>
          <w:szCs w:val="28"/>
        </w:rPr>
        <w:t>,</w:t>
      </w:r>
      <w:r w:rsidRPr="00952139">
        <w:rPr>
          <w:rFonts w:ascii="Times New Roman" w:hAnsi="Times New Roman" w:cs="Times New Roman"/>
          <w:sz w:val="28"/>
          <w:szCs w:val="28"/>
        </w:rPr>
        <w:t xml:space="preserve"> където са разположени  работните кабинети и канцеларии на</w:t>
      </w:r>
      <w:r>
        <w:rPr>
          <w:rFonts w:ascii="Times New Roman" w:hAnsi="Times New Roman" w:cs="Times New Roman"/>
          <w:sz w:val="28"/>
          <w:szCs w:val="28"/>
        </w:rPr>
        <w:t xml:space="preserve"> магистрати и съдебни служители.</w:t>
      </w:r>
      <w:r w:rsidRPr="00952139">
        <w:rPr>
          <w:rFonts w:ascii="Times New Roman" w:hAnsi="Times New Roman" w:cs="Times New Roman"/>
          <w:sz w:val="28"/>
          <w:szCs w:val="28"/>
        </w:rPr>
        <w:t xml:space="preserve"> Съдебната зала се намира на втория етаж, а в избени помещения са разположени архивът и складът. Състоянието на сградата и ползваните от съда помещения е добро. За всички магистрати са осигурени самостоятелни работни кабинети, оборудвани с необходимите за работа компютърни конфигурации и принтери. Обособено е помещение за регистратурата за класифицирана информация и същото е допълнително оборудвано, съгласно нормативните изисквания. За по-голямата част от служителите  са осигурени самостоятелни работни помещения, също оборудвани с необходимата техника. Съдът разполага и със самостоятелна съдебна зала в гр. Бургас, в сграда, ползвана от Военно-окръжна прокуратура – Сливен. При осъществяване на командировки в градовете Варна и Шумен се  ползват  съдебни зали съответно на Варненския окръжен съд и на Окръжен съд -</w:t>
      </w:r>
      <w:r>
        <w:rPr>
          <w:rFonts w:ascii="Times New Roman" w:hAnsi="Times New Roman" w:cs="Times New Roman"/>
          <w:sz w:val="28"/>
          <w:szCs w:val="28"/>
        </w:rPr>
        <w:t xml:space="preserve"> </w:t>
      </w:r>
      <w:r w:rsidRPr="00952139">
        <w:rPr>
          <w:rFonts w:ascii="Times New Roman" w:hAnsi="Times New Roman" w:cs="Times New Roman"/>
          <w:sz w:val="28"/>
          <w:szCs w:val="28"/>
        </w:rPr>
        <w:t>Шумен.</w:t>
      </w:r>
    </w:p>
    <w:p w:rsidR="0015273B" w:rsidRPr="00952139" w:rsidRDefault="0015273B" w:rsidP="00941FCD">
      <w:pPr>
        <w:shd w:val="clear" w:color="auto" w:fill="FFFFFF"/>
        <w:spacing w:before="120" w:after="120"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t xml:space="preserve">През 2017 г. от ВСС бяха осигурени 3 бр. компютърни конфигурации, 3 бр. принтери и 1 скенер. По този начин изцяло беше обновена компютърната техника в съда. </w:t>
      </w:r>
    </w:p>
    <w:p w:rsidR="0015273B" w:rsidRDefault="0015273B" w:rsidP="00941FCD">
      <w:pPr>
        <w:shd w:val="clear" w:color="auto" w:fill="FFFFFF"/>
        <w:spacing w:after="0"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t>И през 2017 г. продължи  насрочването за  разглеждане на делата основно в гр. Бургас</w:t>
      </w:r>
      <w:r>
        <w:rPr>
          <w:rFonts w:ascii="Times New Roman" w:hAnsi="Times New Roman" w:cs="Times New Roman"/>
          <w:sz w:val="28"/>
          <w:szCs w:val="28"/>
        </w:rPr>
        <w:t>,</w:t>
      </w:r>
      <w:r w:rsidRPr="00952139">
        <w:rPr>
          <w:rFonts w:ascii="Times New Roman" w:hAnsi="Times New Roman" w:cs="Times New Roman"/>
          <w:sz w:val="28"/>
          <w:szCs w:val="28"/>
        </w:rPr>
        <w:t xml:space="preserve"> където Военен съд – Сливен разполага със съдебна зала.</w:t>
      </w:r>
      <w:r>
        <w:rPr>
          <w:rFonts w:ascii="Times New Roman" w:hAnsi="Times New Roman" w:cs="Times New Roman"/>
          <w:sz w:val="28"/>
          <w:szCs w:val="28"/>
        </w:rPr>
        <w:t xml:space="preserve"> </w:t>
      </w:r>
      <w:r w:rsidRPr="00952139">
        <w:rPr>
          <w:rFonts w:ascii="Times New Roman" w:hAnsi="Times New Roman" w:cs="Times New Roman"/>
          <w:sz w:val="28"/>
          <w:szCs w:val="28"/>
        </w:rPr>
        <w:t>Съставът на съда пътува до гр. Бургас</w:t>
      </w:r>
      <w:r>
        <w:rPr>
          <w:rFonts w:ascii="Times New Roman" w:hAnsi="Times New Roman" w:cs="Times New Roman"/>
          <w:sz w:val="28"/>
          <w:szCs w:val="28"/>
        </w:rPr>
        <w:t>,</w:t>
      </w:r>
      <w:r w:rsidRPr="00952139">
        <w:rPr>
          <w:rFonts w:ascii="Times New Roman" w:hAnsi="Times New Roman" w:cs="Times New Roman"/>
          <w:sz w:val="28"/>
          <w:szCs w:val="28"/>
        </w:rPr>
        <w:t xml:space="preserve"> където се разглеждат основно  делата за деяния</w:t>
      </w:r>
      <w:r>
        <w:rPr>
          <w:rFonts w:ascii="Times New Roman" w:hAnsi="Times New Roman" w:cs="Times New Roman"/>
          <w:sz w:val="28"/>
          <w:szCs w:val="28"/>
        </w:rPr>
        <w:t>,</w:t>
      </w:r>
      <w:r w:rsidRPr="00952139">
        <w:rPr>
          <w:rFonts w:ascii="Times New Roman" w:hAnsi="Times New Roman" w:cs="Times New Roman"/>
          <w:sz w:val="28"/>
          <w:szCs w:val="28"/>
        </w:rPr>
        <w:t xml:space="preserve"> извършени на територията на бившия Военен съд –Варна и в област Бургас. През годината бяха осигурени необходими</w:t>
      </w:r>
      <w:r>
        <w:rPr>
          <w:rFonts w:ascii="Times New Roman" w:hAnsi="Times New Roman" w:cs="Times New Roman"/>
          <w:sz w:val="28"/>
          <w:szCs w:val="28"/>
        </w:rPr>
        <w:t>те</w:t>
      </w:r>
      <w:r w:rsidRPr="00952139">
        <w:rPr>
          <w:rFonts w:ascii="Times New Roman" w:hAnsi="Times New Roman" w:cs="Times New Roman"/>
          <w:sz w:val="28"/>
          <w:szCs w:val="28"/>
        </w:rPr>
        <w:t xml:space="preserve"> финансови средства за съставите, командировани за разглеждане на де</w:t>
      </w:r>
      <w:r>
        <w:rPr>
          <w:rFonts w:ascii="Times New Roman" w:hAnsi="Times New Roman" w:cs="Times New Roman"/>
          <w:sz w:val="28"/>
          <w:szCs w:val="28"/>
        </w:rPr>
        <w:t>ла, за гориво, дневни и нощувки</w:t>
      </w:r>
      <w:r w:rsidRPr="00952139">
        <w:rPr>
          <w:rFonts w:ascii="Times New Roman" w:hAnsi="Times New Roman" w:cs="Times New Roman"/>
          <w:sz w:val="28"/>
          <w:szCs w:val="28"/>
        </w:rPr>
        <w:t xml:space="preserve"> и средства за свидетели и вещи лица, които пътуват от различни краища на страната. Необходимите финансови средства за командировки за участие в съдебни състави на Военно-апелативен съд – в гр. София</w:t>
      </w:r>
      <w:r>
        <w:rPr>
          <w:rFonts w:ascii="Times New Roman" w:hAnsi="Times New Roman" w:cs="Times New Roman"/>
          <w:sz w:val="28"/>
          <w:szCs w:val="28"/>
        </w:rPr>
        <w:t xml:space="preserve"> са </w:t>
      </w:r>
      <w:r w:rsidRPr="00952139">
        <w:rPr>
          <w:rFonts w:ascii="Times New Roman" w:hAnsi="Times New Roman" w:cs="Times New Roman"/>
          <w:sz w:val="28"/>
          <w:szCs w:val="28"/>
        </w:rPr>
        <w:t>за сметка на Военно</w:t>
      </w:r>
      <w:r>
        <w:rPr>
          <w:rFonts w:ascii="Times New Roman" w:hAnsi="Times New Roman" w:cs="Times New Roman"/>
          <w:sz w:val="28"/>
          <w:szCs w:val="28"/>
        </w:rPr>
        <w:t>-</w:t>
      </w:r>
      <w:r w:rsidRPr="00952139">
        <w:rPr>
          <w:rFonts w:ascii="Times New Roman" w:hAnsi="Times New Roman" w:cs="Times New Roman"/>
          <w:sz w:val="28"/>
          <w:szCs w:val="28"/>
        </w:rPr>
        <w:t xml:space="preserve">апелативния съд от м. </w:t>
      </w:r>
      <w:r>
        <w:rPr>
          <w:rFonts w:ascii="Times New Roman" w:hAnsi="Times New Roman" w:cs="Times New Roman"/>
          <w:sz w:val="28"/>
          <w:szCs w:val="28"/>
        </w:rPr>
        <w:t xml:space="preserve">септември </w:t>
      </w:r>
      <w:r w:rsidRPr="00952139">
        <w:rPr>
          <w:rFonts w:ascii="Times New Roman" w:hAnsi="Times New Roman" w:cs="Times New Roman"/>
          <w:sz w:val="28"/>
          <w:szCs w:val="28"/>
        </w:rPr>
        <w:t>2017</w:t>
      </w:r>
      <w:r>
        <w:rPr>
          <w:rFonts w:ascii="Times New Roman" w:hAnsi="Times New Roman" w:cs="Times New Roman"/>
          <w:sz w:val="28"/>
          <w:szCs w:val="28"/>
        </w:rPr>
        <w:t xml:space="preserve"> </w:t>
      </w:r>
      <w:r w:rsidRPr="00952139">
        <w:rPr>
          <w:rFonts w:ascii="Times New Roman" w:hAnsi="Times New Roman" w:cs="Times New Roman"/>
          <w:sz w:val="28"/>
          <w:szCs w:val="28"/>
        </w:rPr>
        <w:t>г</w:t>
      </w:r>
      <w:r>
        <w:rPr>
          <w:rFonts w:ascii="Times New Roman" w:hAnsi="Times New Roman" w:cs="Times New Roman"/>
          <w:sz w:val="28"/>
          <w:szCs w:val="28"/>
        </w:rPr>
        <w:t>.</w:t>
      </w:r>
      <w:r w:rsidRPr="00952139">
        <w:rPr>
          <w:rFonts w:ascii="Times New Roman" w:hAnsi="Times New Roman" w:cs="Times New Roman"/>
          <w:sz w:val="28"/>
          <w:szCs w:val="28"/>
        </w:rPr>
        <w:t>,</w:t>
      </w:r>
      <w:r>
        <w:rPr>
          <w:rFonts w:ascii="Times New Roman" w:hAnsi="Times New Roman" w:cs="Times New Roman"/>
          <w:sz w:val="28"/>
          <w:szCs w:val="28"/>
        </w:rPr>
        <w:t xml:space="preserve"> </w:t>
      </w:r>
      <w:r w:rsidRPr="00952139">
        <w:rPr>
          <w:rFonts w:ascii="Times New Roman" w:hAnsi="Times New Roman" w:cs="Times New Roman"/>
          <w:sz w:val="28"/>
          <w:szCs w:val="28"/>
        </w:rPr>
        <w:t>като бяха осигурени средства и за участие в служебни съвещания във ВАС и във ВСС на магистратите от съда.</w:t>
      </w:r>
    </w:p>
    <w:p w:rsidR="0015273B" w:rsidRDefault="0015273B" w:rsidP="00941FCD">
      <w:pPr>
        <w:shd w:val="clear" w:color="auto" w:fill="FFFFFF"/>
        <w:spacing w:before="120" w:after="0" w:line="240" w:lineRule="auto"/>
        <w:ind w:firstLine="708"/>
        <w:jc w:val="both"/>
        <w:rPr>
          <w:rFonts w:ascii="Times New Roman" w:hAnsi="Times New Roman" w:cs="Times New Roman"/>
          <w:sz w:val="28"/>
          <w:szCs w:val="28"/>
        </w:rPr>
      </w:pPr>
      <w:r w:rsidRPr="00C7182A">
        <w:rPr>
          <w:rFonts w:ascii="Times New Roman" w:hAnsi="Times New Roman" w:cs="Times New Roman"/>
          <w:color w:val="FF0000"/>
          <w:sz w:val="28"/>
          <w:szCs w:val="28"/>
        </w:rPr>
        <w:t xml:space="preserve"> </w:t>
      </w:r>
      <w:r w:rsidRPr="005055A3">
        <w:rPr>
          <w:rFonts w:ascii="Times New Roman" w:hAnsi="Times New Roman" w:cs="Times New Roman"/>
          <w:sz w:val="28"/>
          <w:szCs w:val="28"/>
        </w:rPr>
        <w:t>Със Заповед № 129/29.08.2017 г. на Административния ръководител – председател на Военен съд – Сливен бяха утвърдени Вътрешни правила за осъществяване на предварителен контрол във Военен съд – Сливен</w:t>
      </w:r>
      <w:r>
        <w:rPr>
          <w:rFonts w:ascii="Times New Roman" w:hAnsi="Times New Roman" w:cs="Times New Roman"/>
          <w:sz w:val="28"/>
          <w:szCs w:val="28"/>
        </w:rPr>
        <w:t>.</w:t>
      </w:r>
    </w:p>
    <w:p w:rsidR="0015273B" w:rsidRPr="0092418D" w:rsidRDefault="0015273B" w:rsidP="00941FCD">
      <w:pPr>
        <w:shd w:val="clear" w:color="auto" w:fill="FFFFFF"/>
        <w:spacing w:before="120" w:after="0" w:line="240" w:lineRule="auto"/>
        <w:ind w:firstLine="708"/>
        <w:jc w:val="both"/>
        <w:rPr>
          <w:rFonts w:ascii="Times New Roman" w:hAnsi="Times New Roman" w:cs="Times New Roman"/>
          <w:b/>
          <w:bCs/>
          <w:sz w:val="28"/>
          <w:szCs w:val="28"/>
        </w:rPr>
      </w:pPr>
      <w:r w:rsidRPr="0092418D">
        <w:rPr>
          <w:rFonts w:ascii="Times New Roman" w:hAnsi="Times New Roman" w:cs="Times New Roman"/>
          <w:b/>
          <w:bCs/>
          <w:sz w:val="28"/>
          <w:szCs w:val="28"/>
        </w:rPr>
        <w:t>Разходите за издръжка през 2017 година</w:t>
      </w:r>
      <w:r>
        <w:rPr>
          <w:rFonts w:ascii="Times New Roman" w:hAnsi="Times New Roman" w:cs="Times New Roman"/>
          <w:sz w:val="28"/>
          <w:szCs w:val="28"/>
        </w:rPr>
        <w:t xml:space="preserve"> </w:t>
      </w:r>
      <w:r w:rsidRPr="00952139">
        <w:rPr>
          <w:rFonts w:ascii="Times New Roman" w:hAnsi="Times New Roman" w:cs="Times New Roman"/>
          <w:sz w:val="28"/>
          <w:szCs w:val="28"/>
        </w:rPr>
        <w:t>за материали, горива, ел.енергия, извършени услуги</w:t>
      </w:r>
      <w:r>
        <w:rPr>
          <w:rFonts w:ascii="Times New Roman" w:hAnsi="Times New Roman" w:cs="Times New Roman"/>
          <w:sz w:val="28"/>
          <w:szCs w:val="28"/>
        </w:rPr>
        <w:t>, застраховки</w:t>
      </w:r>
      <w:r w:rsidRPr="00952139">
        <w:rPr>
          <w:rFonts w:ascii="Times New Roman" w:hAnsi="Times New Roman" w:cs="Times New Roman"/>
          <w:sz w:val="28"/>
          <w:szCs w:val="28"/>
        </w:rPr>
        <w:t xml:space="preserve">, командировки за разглеждане на дела, текущ ремонт и др. са </w:t>
      </w:r>
      <w:r>
        <w:rPr>
          <w:rFonts w:ascii="Times New Roman" w:hAnsi="Times New Roman" w:cs="Times New Roman"/>
          <w:sz w:val="28"/>
          <w:szCs w:val="28"/>
        </w:rPr>
        <w:t xml:space="preserve">в размер на </w:t>
      </w:r>
      <w:r w:rsidRPr="0092418D">
        <w:rPr>
          <w:rFonts w:ascii="Times New Roman" w:hAnsi="Times New Roman" w:cs="Times New Roman"/>
          <w:b/>
          <w:bCs/>
          <w:sz w:val="28"/>
          <w:szCs w:val="28"/>
        </w:rPr>
        <w:t>33650 лева</w:t>
      </w:r>
      <w:r w:rsidRPr="00952139">
        <w:rPr>
          <w:rFonts w:ascii="Times New Roman" w:hAnsi="Times New Roman" w:cs="Times New Roman"/>
          <w:sz w:val="28"/>
          <w:szCs w:val="28"/>
        </w:rPr>
        <w:t xml:space="preserve">. </w:t>
      </w:r>
      <w:r w:rsidRPr="0092418D">
        <w:rPr>
          <w:rFonts w:ascii="Times New Roman" w:hAnsi="Times New Roman" w:cs="Times New Roman"/>
          <w:b/>
          <w:bCs/>
          <w:sz w:val="28"/>
          <w:szCs w:val="28"/>
        </w:rPr>
        <w:t>Приходите</w:t>
      </w:r>
      <w:r w:rsidRPr="00952139">
        <w:rPr>
          <w:rFonts w:ascii="Times New Roman" w:hAnsi="Times New Roman" w:cs="Times New Roman"/>
          <w:sz w:val="28"/>
          <w:szCs w:val="28"/>
        </w:rPr>
        <w:t xml:space="preserve"> от административни глоби, такси</w:t>
      </w:r>
      <w:r>
        <w:rPr>
          <w:rFonts w:ascii="Times New Roman" w:hAnsi="Times New Roman" w:cs="Times New Roman"/>
          <w:sz w:val="28"/>
          <w:szCs w:val="28"/>
        </w:rPr>
        <w:t>,</w:t>
      </w:r>
      <w:r w:rsidRPr="00952139">
        <w:rPr>
          <w:rFonts w:ascii="Times New Roman" w:hAnsi="Times New Roman" w:cs="Times New Roman"/>
          <w:sz w:val="28"/>
          <w:szCs w:val="28"/>
        </w:rPr>
        <w:t xml:space="preserve"> събрани вземания от частн</w:t>
      </w:r>
      <w:r>
        <w:rPr>
          <w:rFonts w:ascii="Times New Roman" w:hAnsi="Times New Roman" w:cs="Times New Roman"/>
          <w:sz w:val="28"/>
          <w:szCs w:val="28"/>
        </w:rPr>
        <w:t xml:space="preserve">и и държавни съдия изпълнители </w:t>
      </w:r>
      <w:r w:rsidRPr="00952139">
        <w:rPr>
          <w:rFonts w:ascii="Times New Roman" w:hAnsi="Times New Roman" w:cs="Times New Roman"/>
          <w:sz w:val="28"/>
          <w:szCs w:val="28"/>
        </w:rPr>
        <w:t>са</w:t>
      </w:r>
      <w:r>
        <w:rPr>
          <w:rFonts w:ascii="Times New Roman" w:hAnsi="Times New Roman" w:cs="Times New Roman"/>
          <w:sz w:val="28"/>
          <w:szCs w:val="28"/>
        </w:rPr>
        <w:t xml:space="preserve"> в размер на</w:t>
      </w:r>
      <w:r w:rsidRPr="00952139">
        <w:rPr>
          <w:rFonts w:ascii="Times New Roman" w:hAnsi="Times New Roman" w:cs="Times New Roman"/>
          <w:sz w:val="28"/>
          <w:szCs w:val="28"/>
        </w:rPr>
        <w:t xml:space="preserve"> </w:t>
      </w:r>
      <w:r w:rsidRPr="0092418D">
        <w:rPr>
          <w:rFonts w:ascii="Times New Roman" w:hAnsi="Times New Roman" w:cs="Times New Roman"/>
          <w:b/>
          <w:bCs/>
          <w:sz w:val="28"/>
          <w:szCs w:val="28"/>
        </w:rPr>
        <w:t>45404 лева</w:t>
      </w:r>
      <w:r w:rsidRPr="00952139">
        <w:rPr>
          <w:rFonts w:ascii="Times New Roman" w:hAnsi="Times New Roman" w:cs="Times New Roman"/>
          <w:sz w:val="28"/>
          <w:szCs w:val="28"/>
        </w:rPr>
        <w:t xml:space="preserve">. През годината за командировки са изразходвани </w:t>
      </w:r>
      <w:r>
        <w:rPr>
          <w:rFonts w:ascii="Times New Roman" w:hAnsi="Times New Roman" w:cs="Times New Roman"/>
          <w:sz w:val="28"/>
          <w:szCs w:val="28"/>
        </w:rPr>
        <w:t>4542</w:t>
      </w:r>
      <w:r w:rsidRPr="00952139">
        <w:rPr>
          <w:rFonts w:ascii="Times New Roman" w:hAnsi="Times New Roman" w:cs="Times New Roman"/>
          <w:sz w:val="28"/>
          <w:szCs w:val="28"/>
        </w:rPr>
        <w:t xml:space="preserve"> л</w:t>
      </w:r>
      <w:r>
        <w:rPr>
          <w:rFonts w:ascii="Times New Roman" w:hAnsi="Times New Roman" w:cs="Times New Roman"/>
          <w:sz w:val="28"/>
          <w:szCs w:val="28"/>
        </w:rPr>
        <w:t>е</w:t>
      </w:r>
      <w:r w:rsidRPr="00952139">
        <w:rPr>
          <w:rFonts w:ascii="Times New Roman" w:hAnsi="Times New Roman" w:cs="Times New Roman"/>
          <w:sz w:val="28"/>
          <w:szCs w:val="28"/>
        </w:rPr>
        <w:t>в</w:t>
      </w:r>
      <w:r>
        <w:rPr>
          <w:rFonts w:ascii="Times New Roman" w:hAnsi="Times New Roman" w:cs="Times New Roman"/>
          <w:sz w:val="28"/>
          <w:szCs w:val="28"/>
        </w:rPr>
        <w:t>а</w:t>
      </w:r>
      <w:r w:rsidRPr="00952139">
        <w:rPr>
          <w:rFonts w:ascii="Times New Roman" w:hAnsi="Times New Roman" w:cs="Times New Roman"/>
          <w:sz w:val="28"/>
          <w:szCs w:val="28"/>
        </w:rPr>
        <w:t>. За съставите, участва</w:t>
      </w:r>
      <w:r>
        <w:rPr>
          <w:rFonts w:ascii="Times New Roman" w:hAnsi="Times New Roman" w:cs="Times New Roman"/>
          <w:sz w:val="28"/>
          <w:szCs w:val="28"/>
        </w:rPr>
        <w:t xml:space="preserve">щи по </w:t>
      </w:r>
      <w:r>
        <w:rPr>
          <w:rFonts w:ascii="Times New Roman" w:hAnsi="Times New Roman" w:cs="Times New Roman"/>
          <w:sz w:val="28"/>
          <w:szCs w:val="28"/>
        </w:rPr>
        <w:lastRenderedPageBreak/>
        <w:t>делата са изразходвани 3058</w:t>
      </w:r>
      <w:r w:rsidRPr="00952139">
        <w:rPr>
          <w:rFonts w:ascii="Times New Roman" w:hAnsi="Times New Roman" w:cs="Times New Roman"/>
          <w:sz w:val="28"/>
          <w:szCs w:val="28"/>
        </w:rPr>
        <w:t xml:space="preserve"> л</w:t>
      </w:r>
      <w:r>
        <w:rPr>
          <w:rFonts w:ascii="Times New Roman" w:hAnsi="Times New Roman" w:cs="Times New Roman"/>
          <w:sz w:val="28"/>
          <w:szCs w:val="28"/>
        </w:rPr>
        <w:t>е</w:t>
      </w:r>
      <w:r w:rsidRPr="00952139">
        <w:rPr>
          <w:rFonts w:ascii="Times New Roman" w:hAnsi="Times New Roman" w:cs="Times New Roman"/>
          <w:sz w:val="28"/>
          <w:szCs w:val="28"/>
        </w:rPr>
        <w:t>в</w:t>
      </w:r>
      <w:r>
        <w:rPr>
          <w:rFonts w:ascii="Times New Roman" w:hAnsi="Times New Roman" w:cs="Times New Roman"/>
          <w:sz w:val="28"/>
          <w:szCs w:val="28"/>
        </w:rPr>
        <w:t>а</w:t>
      </w:r>
      <w:r w:rsidRPr="00952139">
        <w:rPr>
          <w:rFonts w:ascii="Times New Roman" w:hAnsi="Times New Roman" w:cs="Times New Roman"/>
          <w:sz w:val="28"/>
          <w:szCs w:val="28"/>
        </w:rPr>
        <w:t xml:space="preserve">. За свидетели </w:t>
      </w:r>
      <w:r>
        <w:rPr>
          <w:rFonts w:ascii="Times New Roman" w:hAnsi="Times New Roman" w:cs="Times New Roman"/>
          <w:sz w:val="28"/>
          <w:szCs w:val="28"/>
        </w:rPr>
        <w:t>и вещи лица са изразходвани 1484 лева</w:t>
      </w:r>
      <w:r w:rsidRPr="00952139">
        <w:rPr>
          <w:rFonts w:ascii="Times New Roman" w:hAnsi="Times New Roman" w:cs="Times New Roman"/>
          <w:sz w:val="28"/>
          <w:szCs w:val="28"/>
        </w:rPr>
        <w:t>. За служебнит</w:t>
      </w:r>
      <w:r>
        <w:rPr>
          <w:rFonts w:ascii="Times New Roman" w:hAnsi="Times New Roman" w:cs="Times New Roman"/>
          <w:sz w:val="28"/>
          <w:szCs w:val="28"/>
        </w:rPr>
        <w:t>е автомобили са изразходени 1326 литра, в размер на 2560 лева</w:t>
      </w:r>
      <w:r w:rsidRPr="00952139">
        <w:rPr>
          <w:rFonts w:ascii="Times New Roman" w:hAnsi="Times New Roman" w:cs="Times New Roman"/>
          <w:sz w:val="28"/>
          <w:szCs w:val="28"/>
        </w:rPr>
        <w:t xml:space="preserve"> горива, основно за командировки в градовете Варна, Бургас, Шумен, Ямбол и във Военно-апелативен съд – София и Пловдив. </w:t>
      </w:r>
      <w:r w:rsidRPr="0092418D">
        <w:rPr>
          <w:rFonts w:ascii="Times New Roman" w:hAnsi="Times New Roman" w:cs="Times New Roman"/>
          <w:b/>
          <w:bCs/>
          <w:sz w:val="28"/>
          <w:szCs w:val="28"/>
        </w:rPr>
        <w:t>Разходите за командировки за 2017 г. е едно голямо перо от цялата издръжка на съда, което представлява</w:t>
      </w:r>
      <w:r w:rsidRPr="0092418D">
        <w:rPr>
          <w:rFonts w:ascii="Times New Roman" w:hAnsi="Times New Roman" w:cs="Times New Roman"/>
          <w:b/>
          <w:bCs/>
          <w:sz w:val="28"/>
          <w:szCs w:val="28"/>
          <w:lang w:val="ru-RU"/>
        </w:rPr>
        <w:t xml:space="preserve"> </w:t>
      </w:r>
      <w:r w:rsidRPr="0092418D">
        <w:rPr>
          <w:rFonts w:ascii="Times New Roman" w:hAnsi="Times New Roman" w:cs="Times New Roman"/>
          <w:b/>
          <w:bCs/>
          <w:sz w:val="28"/>
          <w:szCs w:val="28"/>
        </w:rPr>
        <w:t>21 % от цялата издръжка.</w:t>
      </w:r>
    </w:p>
    <w:p w:rsidR="0015273B" w:rsidRPr="00952139" w:rsidRDefault="0015273B" w:rsidP="00941FCD">
      <w:pPr>
        <w:shd w:val="clear" w:color="auto" w:fill="FFFFFF"/>
        <w:spacing w:before="120" w:after="0"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t>От направения анализ, е видно че магистратите и съдебните служители са спазили заповедта на председателя за икономично изразходване на  средствата, вътрешните правила и указанията на ВСС и не са допуснати нарушения. Направените разходи са законосъобр</w:t>
      </w:r>
      <w:r>
        <w:rPr>
          <w:rFonts w:ascii="Times New Roman" w:hAnsi="Times New Roman" w:cs="Times New Roman"/>
          <w:sz w:val="28"/>
          <w:szCs w:val="28"/>
        </w:rPr>
        <w:t>азно и целесъобразно използвани</w:t>
      </w:r>
      <w:r w:rsidRPr="00952139">
        <w:rPr>
          <w:rFonts w:ascii="Times New Roman" w:hAnsi="Times New Roman" w:cs="Times New Roman"/>
          <w:sz w:val="28"/>
          <w:szCs w:val="28"/>
        </w:rPr>
        <w:t>. Средствата са изразходвани възможно най-икономично и по предназначение. Финансовата година е приключен</w:t>
      </w:r>
      <w:r>
        <w:rPr>
          <w:rFonts w:ascii="Times New Roman" w:hAnsi="Times New Roman" w:cs="Times New Roman"/>
          <w:sz w:val="28"/>
          <w:szCs w:val="28"/>
        </w:rPr>
        <w:t>а без не</w:t>
      </w:r>
      <w:r w:rsidRPr="00952139">
        <w:rPr>
          <w:rFonts w:ascii="Times New Roman" w:hAnsi="Times New Roman" w:cs="Times New Roman"/>
          <w:sz w:val="28"/>
          <w:szCs w:val="28"/>
        </w:rPr>
        <w:t xml:space="preserve">разплатени задължения и без просрочени вземания. </w:t>
      </w:r>
    </w:p>
    <w:p w:rsidR="0015273B" w:rsidRPr="00952139" w:rsidRDefault="0015273B" w:rsidP="00941FCD">
      <w:pPr>
        <w:spacing w:before="360" w:after="120" w:line="240" w:lineRule="auto"/>
        <w:jc w:val="center"/>
        <w:rPr>
          <w:rFonts w:ascii="Times New Roman" w:hAnsi="Times New Roman" w:cs="Times New Roman"/>
          <w:color w:val="000000"/>
          <w:sz w:val="32"/>
          <w:szCs w:val="32"/>
          <w:lang w:val="ru-RU"/>
        </w:rPr>
      </w:pPr>
      <w:r w:rsidRPr="00952139">
        <w:rPr>
          <w:rFonts w:ascii="Times New Roman" w:hAnsi="Times New Roman" w:cs="Times New Roman"/>
          <w:color w:val="000000"/>
          <w:sz w:val="32"/>
          <w:szCs w:val="32"/>
          <w:lang w:val="ru-RU"/>
        </w:rPr>
        <w:t>*   *   *</w:t>
      </w:r>
    </w:p>
    <w:p w:rsidR="0015273B" w:rsidRDefault="0015273B" w:rsidP="00941FCD">
      <w:pPr>
        <w:spacing w:after="0"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t>Искам да отбележа</w:t>
      </w:r>
      <w:r>
        <w:rPr>
          <w:rFonts w:ascii="Times New Roman" w:hAnsi="Times New Roman" w:cs="Times New Roman"/>
          <w:sz w:val="28"/>
          <w:szCs w:val="28"/>
        </w:rPr>
        <w:t>,</w:t>
      </w:r>
      <w:r w:rsidRPr="00952139">
        <w:rPr>
          <w:rFonts w:ascii="Times New Roman" w:hAnsi="Times New Roman" w:cs="Times New Roman"/>
          <w:sz w:val="28"/>
          <w:szCs w:val="28"/>
        </w:rPr>
        <w:t xml:space="preserve"> че 2017 г</w:t>
      </w:r>
      <w:r>
        <w:rPr>
          <w:rFonts w:ascii="Times New Roman" w:hAnsi="Times New Roman" w:cs="Times New Roman"/>
          <w:sz w:val="28"/>
          <w:szCs w:val="28"/>
        </w:rPr>
        <w:t>одина</w:t>
      </w:r>
      <w:r w:rsidRPr="00952139">
        <w:rPr>
          <w:rFonts w:ascii="Times New Roman" w:hAnsi="Times New Roman" w:cs="Times New Roman"/>
          <w:sz w:val="28"/>
          <w:szCs w:val="28"/>
        </w:rPr>
        <w:t xml:space="preserve"> приключи успешно благодарение труда на всички работили в съда, магистрати и съдебни служители.</w:t>
      </w:r>
    </w:p>
    <w:p w:rsidR="0015273B" w:rsidRPr="00952139" w:rsidRDefault="0015273B" w:rsidP="00941FCD">
      <w:pPr>
        <w:spacing w:before="120" w:after="120" w:line="240" w:lineRule="auto"/>
        <w:ind w:firstLine="708"/>
        <w:jc w:val="both"/>
        <w:rPr>
          <w:rFonts w:ascii="Times New Roman" w:hAnsi="Times New Roman" w:cs="Times New Roman"/>
          <w:sz w:val="28"/>
          <w:szCs w:val="28"/>
        </w:rPr>
      </w:pPr>
      <w:r w:rsidRPr="00952139">
        <w:rPr>
          <w:rFonts w:ascii="Times New Roman" w:hAnsi="Times New Roman" w:cs="Times New Roman"/>
          <w:sz w:val="28"/>
          <w:szCs w:val="28"/>
        </w:rPr>
        <w:t>Независимо от  трудностите  при организиране и осъществяване на дейността на Военен съд – Сливен</w:t>
      </w:r>
      <w:r>
        <w:rPr>
          <w:rFonts w:ascii="Times New Roman" w:hAnsi="Times New Roman" w:cs="Times New Roman"/>
          <w:sz w:val="28"/>
          <w:szCs w:val="28"/>
        </w:rPr>
        <w:t>,</w:t>
      </w:r>
      <w:r w:rsidRPr="00952139">
        <w:rPr>
          <w:rFonts w:ascii="Times New Roman" w:hAnsi="Times New Roman" w:cs="Times New Roman"/>
          <w:sz w:val="28"/>
          <w:szCs w:val="28"/>
        </w:rPr>
        <w:t xml:space="preserve"> предвид променената териториа</w:t>
      </w:r>
      <w:r>
        <w:rPr>
          <w:rFonts w:ascii="Times New Roman" w:hAnsi="Times New Roman" w:cs="Times New Roman"/>
          <w:sz w:val="28"/>
          <w:szCs w:val="28"/>
        </w:rPr>
        <w:t>лната компетентност и намаления</w:t>
      </w:r>
      <w:r w:rsidRPr="00952139">
        <w:rPr>
          <w:rFonts w:ascii="Times New Roman" w:hAnsi="Times New Roman" w:cs="Times New Roman"/>
          <w:sz w:val="28"/>
          <w:szCs w:val="28"/>
        </w:rPr>
        <w:t xml:space="preserve"> брой магистрати и съдебни служители</w:t>
      </w:r>
      <w:r>
        <w:rPr>
          <w:rFonts w:ascii="Times New Roman" w:hAnsi="Times New Roman" w:cs="Times New Roman"/>
          <w:sz w:val="28"/>
          <w:szCs w:val="28"/>
        </w:rPr>
        <w:t>,</w:t>
      </w:r>
      <w:r w:rsidRPr="00952139">
        <w:rPr>
          <w:rFonts w:ascii="Times New Roman" w:hAnsi="Times New Roman" w:cs="Times New Roman"/>
          <w:sz w:val="28"/>
          <w:szCs w:val="28"/>
        </w:rPr>
        <w:t xml:space="preserve"> в съда  се вземат адекватни мерки по организация дейността на работещите в съда за своевременно насрочване и разглеждане на делата в рамките на законоустановените срокове, за осъществяване на нормална дейност в съда, за икономично изразходване на финансовите средства при насрочване и разглеждане на делата, при осигуряване и гарантиране достъп на гражданите до правосъдие, съобразявайки се с указанията на Висшия съдебен съвет за икономично изразходване на финансовите средства.</w:t>
      </w:r>
    </w:p>
    <w:p w:rsidR="0015273B" w:rsidRDefault="0015273B" w:rsidP="00941FCD">
      <w:pPr>
        <w:spacing w:after="0" w:line="240" w:lineRule="auto"/>
        <w:ind w:firstLine="708"/>
        <w:jc w:val="both"/>
        <w:rPr>
          <w:rFonts w:ascii="Times New Roman" w:hAnsi="Times New Roman" w:cs="Times New Roman"/>
          <w:b/>
          <w:bCs/>
          <w:sz w:val="28"/>
          <w:szCs w:val="28"/>
        </w:rPr>
      </w:pPr>
      <w:r w:rsidRPr="00FD55C2">
        <w:rPr>
          <w:rFonts w:ascii="Times New Roman" w:hAnsi="Times New Roman" w:cs="Times New Roman"/>
          <w:sz w:val="28"/>
          <w:szCs w:val="28"/>
        </w:rPr>
        <w:t>Важно е да продължим да работим съ</w:t>
      </w:r>
      <w:r>
        <w:rPr>
          <w:rFonts w:ascii="Times New Roman" w:hAnsi="Times New Roman" w:cs="Times New Roman"/>
          <w:sz w:val="28"/>
          <w:szCs w:val="28"/>
        </w:rPr>
        <w:t>с същото чувство на отговорност,</w:t>
      </w:r>
      <w:r w:rsidRPr="00FD55C2">
        <w:rPr>
          <w:rFonts w:ascii="Times New Roman" w:hAnsi="Times New Roman" w:cs="Times New Roman"/>
          <w:sz w:val="28"/>
          <w:szCs w:val="28"/>
        </w:rPr>
        <w:t xml:space="preserve"> при спазване на принципите за прозрачност, достъпност до правосъдие, справедлив и качествен процес и независимост в правораздавателната дейност</w:t>
      </w:r>
      <w:r w:rsidRPr="00FD55C2">
        <w:rPr>
          <w:rFonts w:ascii="Times New Roman" w:hAnsi="Times New Roman" w:cs="Times New Roman"/>
          <w:b/>
          <w:bCs/>
          <w:sz w:val="28"/>
          <w:szCs w:val="28"/>
        </w:rPr>
        <w:t>.</w:t>
      </w:r>
    </w:p>
    <w:p w:rsidR="0015273B" w:rsidRDefault="0015273B" w:rsidP="00941FCD">
      <w:pPr>
        <w:spacing w:after="0" w:line="240" w:lineRule="auto"/>
        <w:ind w:firstLine="708"/>
        <w:jc w:val="both"/>
        <w:rPr>
          <w:rFonts w:ascii="Times New Roman" w:hAnsi="Times New Roman" w:cs="Times New Roman"/>
          <w:b/>
          <w:bCs/>
          <w:sz w:val="28"/>
          <w:szCs w:val="28"/>
        </w:rPr>
      </w:pPr>
    </w:p>
    <w:p w:rsidR="0015273B" w:rsidRDefault="0015273B" w:rsidP="00941FCD">
      <w:pPr>
        <w:spacing w:after="0" w:line="240" w:lineRule="auto"/>
        <w:ind w:firstLine="708"/>
        <w:jc w:val="both"/>
        <w:rPr>
          <w:rFonts w:ascii="Times New Roman" w:hAnsi="Times New Roman" w:cs="Times New Roman"/>
          <w:b/>
          <w:bCs/>
          <w:sz w:val="28"/>
          <w:szCs w:val="28"/>
        </w:rPr>
      </w:pPr>
    </w:p>
    <w:p w:rsidR="00941FCD" w:rsidRDefault="00941FCD" w:rsidP="00941FCD">
      <w:pPr>
        <w:spacing w:after="0" w:line="240" w:lineRule="auto"/>
        <w:ind w:firstLine="708"/>
        <w:jc w:val="both"/>
        <w:rPr>
          <w:rFonts w:ascii="Times New Roman" w:hAnsi="Times New Roman" w:cs="Times New Roman"/>
          <w:b/>
          <w:bCs/>
          <w:sz w:val="28"/>
          <w:szCs w:val="28"/>
        </w:rPr>
      </w:pPr>
    </w:p>
    <w:p w:rsidR="00941FCD" w:rsidRDefault="00941FCD" w:rsidP="00941FCD">
      <w:pPr>
        <w:spacing w:after="0" w:line="240" w:lineRule="auto"/>
        <w:ind w:firstLine="708"/>
        <w:jc w:val="both"/>
        <w:rPr>
          <w:rFonts w:ascii="Times New Roman" w:hAnsi="Times New Roman" w:cs="Times New Roman"/>
          <w:b/>
          <w:bCs/>
          <w:sz w:val="28"/>
          <w:szCs w:val="28"/>
        </w:rPr>
      </w:pPr>
    </w:p>
    <w:p w:rsidR="0015273B" w:rsidRPr="00FD55C2" w:rsidRDefault="00417317" w:rsidP="00941FCD">
      <w:pPr>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 xml:space="preserve">                                                                                     /п/</w:t>
      </w:r>
    </w:p>
    <w:p w:rsidR="0015273B" w:rsidRPr="00A768D0" w:rsidRDefault="0015273B" w:rsidP="00941FCD">
      <w:pPr>
        <w:spacing w:after="0" w:line="240" w:lineRule="auto"/>
        <w:rPr>
          <w:rFonts w:ascii="Times New Roman" w:hAnsi="Times New Roman" w:cs="Times New Roman"/>
          <w:b/>
          <w:bCs/>
          <w:sz w:val="24"/>
          <w:szCs w:val="24"/>
        </w:rPr>
      </w:pPr>
      <w:r w:rsidRPr="0092418D">
        <w:rPr>
          <w:rFonts w:ascii="Times New Roman" w:hAnsi="Times New Roman" w:cs="Times New Roman"/>
          <w:sz w:val="28"/>
          <w:szCs w:val="28"/>
        </w:rPr>
        <w:t>26.02.2018 г.</w:t>
      </w:r>
      <w:r w:rsidRPr="00A768D0">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941FCD">
        <w:rPr>
          <w:rFonts w:ascii="Times New Roman" w:hAnsi="Times New Roman" w:cs="Times New Roman"/>
          <w:b/>
          <w:bCs/>
        </w:rPr>
        <w:tab/>
      </w:r>
      <w:r w:rsidR="00941FCD">
        <w:rPr>
          <w:rFonts w:ascii="Times New Roman" w:hAnsi="Times New Roman" w:cs="Times New Roman"/>
          <w:b/>
          <w:bCs/>
        </w:rPr>
        <w:tab/>
      </w:r>
      <w:r w:rsidRPr="00A768D0">
        <w:rPr>
          <w:rFonts w:ascii="Times New Roman" w:hAnsi="Times New Roman" w:cs="Times New Roman"/>
          <w:b/>
          <w:bCs/>
          <w:sz w:val="24"/>
          <w:szCs w:val="24"/>
        </w:rPr>
        <w:t>ПОЛКОВНИК ГЕОРГИ ГЕОРГИЕВ</w:t>
      </w:r>
    </w:p>
    <w:p w:rsidR="0015273B" w:rsidRPr="00A768D0" w:rsidRDefault="0015273B" w:rsidP="00941FCD">
      <w:pPr>
        <w:spacing w:after="0" w:line="240" w:lineRule="auto"/>
        <w:rPr>
          <w:rFonts w:ascii="Times New Roman" w:hAnsi="Times New Roman" w:cs="Times New Roman"/>
          <w:i/>
          <w:iCs/>
          <w:sz w:val="24"/>
          <w:szCs w:val="24"/>
        </w:rPr>
      </w:pPr>
      <w:r w:rsidRPr="0092418D">
        <w:rPr>
          <w:rFonts w:ascii="Times New Roman" w:hAnsi="Times New Roman" w:cs="Times New Roman"/>
          <w:sz w:val="28"/>
          <w:szCs w:val="28"/>
        </w:rPr>
        <w:t>гр. Сливен</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sidRPr="00A768D0">
        <w:rPr>
          <w:rFonts w:ascii="Times New Roman" w:hAnsi="Times New Roman" w:cs="Times New Roman"/>
          <w:i/>
          <w:iCs/>
          <w:sz w:val="24"/>
          <w:szCs w:val="24"/>
        </w:rPr>
        <w:t xml:space="preserve">Административен ръководител </w:t>
      </w:r>
    </w:p>
    <w:p w:rsidR="0015273B" w:rsidRPr="00A768D0" w:rsidRDefault="0015273B" w:rsidP="00941FCD">
      <w:pPr>
        <w:spacing w:after="0" w:line="240" w:lineRule="auto"/>
        <w:ind w:left="4248" w:firstLine="708"/>
        <w:rPr>
          <w:rFonts w:ascii="Times New Roman" w:hAnsi="Times New Roman" w:cs="Times New Roman"/>
          <w:i/>
          <w:iCs/>
          <w:sz w:val="24"/>
          <w:szCs w:val="24"/>
        </w:rPr>
      </w:pPr>
      <w:r w:rsidRPr="00A768D0">
        <w:rPr>
          <w:rFonts w:ascii="Times New Roman" w:hAnsi="Times New Roman" w:cs="Times New Roman"/>
          <w:i/>
          <w:iCs/>
          <w:sz w:val="24"/>
          <w:szCs w:val="24"/>
        </w:rPr>
        <w:t>Председател Военен съд - Сливен</w:t>
      </w:r>
    </w:p>
    <w:p w:rsidR="0015273B" w:rsidRPr="00952139" w:rsidRDefault="0015273B" w:rsidP="00941FCD">
      <w:pPr>
        <w:spacing w:after="0" w:line="240" w:lineRule="auto"/>
        <w:ind w:firstLine="708"/>
        <w:jc w:val="both"/>
        <w:rPr>
          <w:rFonts w:ascii="Times New Roman" w:hAnsi="Times New Roman" w:cs="Times New Roman"/>
          <w:sz w:val="28"/>
          <w:szCs w:val="28"/>
        </w:rPr>
      </w:pPr>
    </w:p>
    <w:p w:rsidR="0015273B" w:rsidRPr="002B71EB" w:rsidRDefault="0015273B" w:rsidP="00941FCD">
      <w:pPr>
        <w:spacing w:after="0" w:line="240" w:lineRule="auto"/>
        <w:ind w:left="4956"/>
        <w:rPr>
          <w:rFonts w:ascii="Times New Roman" w:hAnsi="Times New Roman" w:cs="Times New Roman"/>
          <w:b/>
          <w:bCs/>
          <w:sz w:val="24"/>
          <w:szCs w:val="24"/>
        </w:rPr>
      </w:pPr>
      <w:bookmarkStart w:id="0" w:name="_GoBack"/>
      <w:bookmarkEnd w:id="0"/>
    </w:p>
    <w:sectPr w:rsidR="0015273B" w:rsidRPr="002B71EB" w:rsidSect="00D71EDA">
      <w:headerReference w:type="default" r:id="rId11"/>
      <w:headerReference w:type="first" r:id="rId12"/>
      <w:pgSz w:w="11906" w:h="16838"/>
      <w:pgMar w:top="1134" w:right="1134" w:bottom="567" w:left="1701"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B8B" w:rsidRDefault="00153B8B" w:rsidP="000F799C">
      <w:pPr>
        <w:spacing w:after="0" w:line="240" w:lineRule="auto"/>
      </w:pPr>
      <w:r>
        <w:separator/>
      </w:r>
    </w:p>
  </w:endnote>
  <w:endnote w:type="continuationSeparator" w:id="0">
    <w:p w:rsidR="00153B8B" w:rsidRDefault="00153B8B" w:rsidP="000F7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barU">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B8B" w:rsidRDefault="00153B8B" w:rsidP="000F799C">
      <w:pPr>
        <w:spacing w:after="0" w:line="240" w:lineRule="auto"/>
      </w:pPr>
      <w:r>
        <w:separator/>
      </w:r>
    </w:p>
  </w:footnote>
  <w:footnote w:type="continuationSeparator" w:id="0">
    <w:p w:rsidR="00153B8B" w:rsidRDefault="00153B8B" w:rsidP="000F79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73B" w:rsidRDefault="00BD4FFB">
    <w:pPr>
      <w:pStyle w:val="a5"/>
      <w:jc w:val="center"/>
    </w:pPr>
    <w:r>
      <w:fldChar w:fldCharType="begin"/>
    </w:r>
    <w:r>
      <w:instrText>PAGE   \* MERGEFORMAT</w:instrText>
    </w:r>
    <w:r>
      <w:fldChar w:fldCharType="separate"/>
    </w:r>
    <w:r w:rsidR="00417317">
      <w:rPr>
        <w:noProof/>
      </w:rPr>
      <w:t>30</w:t>
    </w:r>
    <w:r>
      <w:rPr>
        <w:noProof/>
      </w:rPr>
      <w:fldChar w:fldCharType="end"/>
    </w:r>
  </w:p>
  <w:p w:rsidR="0015273B" w:rsidRDefault="0015273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73B" w:rsidRPr="00022156" w:rsidRDefault="00153B8B" w:rsidP="00D71EDA">
    <w:pPr>
      <w:spacing w:after="0"/>
      <w:ind w:firstLine="706"/>
      <w:rPr>
        <w:rFonts w:ascii="Times New Roman" w:hAnsi="Times New Roman" w:cs="Times New Roman"/>
        <w:b/>
        <w:bCs/>
        <w:sz w:val="28"/>
        <w:szCs w:val="28"/>
        <w:lang w:val="en-US"/>
      </w:rPr>
    </w:pPr>
    <w:r>
      <w:rPr>
        <w:noProof/>
        <w:lan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style="position:absolute;left:0;text-align:left;margin-left:8.05pt;margin-top:-1.55pt;width:88.5pt;height:69.85pt;z-index:-1;visibility:visible" wrapcoords="-183 0 -183 21368 21600 21368 21600 0 -183 0">
          <v:imagedata r:id="rId1" o:title=""/>
          <w10:wrap type="through"/>
        </v:shape>
      </w:pict>
    </w:r>
    <w:r w:rsidR="0015273B">
      <w:rPr>
        <w:rFonts w:ascii="Times New Roman" w:hAnsi="Times New Roman" w:cs="Times New Roman"/>
        <w:b/>
        <w:bCs/>
        <w:sz w:val="28"/>
        <w:szCs w:val="28"/>
      </w:rPr>
      <w:tab/>
    </w:r>
    <w:r w:rsidR="0015273B">
      <w:rPr>
        <w:rFonts w:ascii="Times New Roman" w:hAnsi="Times New Roman" w:cs="Times New Roman"/>
        <w:b/>
        <w:bCs/>
        <w:sz w:val="28"/>
        <w:szCs w:val="28"/>
      </w:rPr>
      <w:tab/>
    </w:r>
    <w:r w:rsidR="0015273B">
      <w:rPr>
        <w:rFonts w:ascii="Times New Roman" w:hAnsi="Times New Roman" w:cs="Times New Roman"/>
        <w:b/>
        <w:bCs/>
        <w:sz w:val="28"/>
        <w:szCs w:val="28"/>
      </w:rPr>
      <w:tab/>
    </w:r>
    <w:r w:rsidR="0015273B">
      <w:rPr>
        <w:rFonts w:ascii="Times New Roman" w:hAnsi="Times New Roman" w:cs="Times New Roman"/>
        <w:b/>
        <w:bCs/>
        <w:sz w:val="28"/>
        <w:szCs w:val="28"/>
      </w:rPr>
      <w:tab/>
    </w:r>
  </w:p>
  <w:p w:rsidR="0015273B" w:rsidRPr="00885910" w:rsidRDefault="0015273B" w:rsidP="00D71EDA">
    <w:pPr>
      <w:spacing w:after="0"/>
      <w:jc w:val="center"/>
      <w:rPr>
        <w:rFonts w:ascii="Times New Roman" w:hAnsi="Times New Roman" w:cs="Times New Roman"/>
        <w:b/>
        <w:bCs/>
        <w:sz w:val="32"/>
        <w:szCs w:val="32"/>
      </w:rPr>
    </w:pPr>
    <w:r>
      <w:rPr>
        <w:rFonts w:ascii="Times New Roman" w:hAnsi="Times New Roman" w:cs="Times New Roman"/>
        <w:b/>
        <w:bCs/>
        <w:sz w:val="32"/>
        <w:szCs w:val="32"/>
      </w:rPr>
      <w:t xml:space="preserve">       </w:t>
    </w:r>
    <w:r w:rsidRPr="00885910">
      <w:rPr>
        <w:rFonts w:ascii="Times New Roman" w:hAnsi="Times New Roman" w:cs="Times New Roman"/>
        <w:b/>
        <w:bCs/>
        <w:sz w:val="32"/>
        <w:szCs w:val="32"/>
      </w:rPr>
      <w:t>РЕПУБЛИКА БЪЛГАРИЯ</w:t>
    </w:r>
  </w:p>
  <w:p w:rsidR="0015273B" w:rsidRPr="00885910" w:rsidRDefault="0015273B" w:rsidP="00D71EDA">
    <w:pPr>
      <w:spacing w:after="0"/>
      <w:jc w:val="center"/>
      <w:rPr>
        <w:rFonts w:ascii="Times New Roman" w:hAnsi="Times New Roman" w:cs="Times New Roman"/>
        <w:b/>
        <w:bCs/>
        <w:sz w:val="40"/>
        <w:szCs w:val="40"/>
      </w:rPr>
    </w:pPr>
    <w:r>
      <w:rPr>
        <w:rFonts w:ascii="Times New Roman" w:hAnsi="Times New Roman" w:cs="Times New Roman"/>
        <w:b/>
        <w:bCs/>
        <w:sz w:val="40"/>
        <w:szCs w:val="40"/>
      </w:rPr>
      <w:t xml:space="preserve">      </w:t>
    </w:r>
    <w:r w:rsidRPr="00885910">
      <w:rPr>
        <w:rFonts w:ascii="Times New Roman" w:hAnsi="Times New Roman" w:cs="Times New Roman"/>
        <w:b/>
        <w:bCs/>
        <w:sz w:val="40"/>
        <w:szCs w:val="40"/>
      </w:rPr>
      <w:t>ВОЕНЕН СЪД – СЛИВЕН</w:t>
    </w:r>
  </w:p>
  <w:p w:rsidR="0015273B" w:rsidRDefault="00153B8B" w:rsidP="00D71EDA">
    <w:pPr>
      <w:spacing w:after="0"/>
      <w:ind w:firstLine="706"/>
    </w:pPr>
    <w:r>
      <w:rPr>
        <w:noProof/>
        <w:lang w:eastAsia="bg-BG"/>
      </w:rPr>
      <w:pict>
        <v:line id="Straight Connector 6" o:spid="_x0000_s2050" style="position:absolute;left:0;text-align:left;z-index:2;visibility:visible" from="1.85pt,5.95pt" to="451.1pt,5.95pt"/>
      </w:pict>
    </w:r>
    <w:r>
      <w:rPr>
        <w:noProof/>
        <w:lang w:eastAsia="bg-BG"/>
      </w:rPr>
      <w:pict>
        <v:line id="Straight Connector 5" o:spid="_x0000_s2051" style="position:absolute;left:0;text-align:left;z-index:1;visibility:visible" from="1.85pt,2.2pt" to="451.1pt,2.2pt" strokeweight="1.2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B40FF"/>
    <w:multiLevelType w:val="hybridMultilevel"/>
    <w:tmpl w:val="A1E442C4"/>
    <w:lvl w:ilvl="0" w:tplc="552832AE">
      <w:start w:val="5"/>
      <w:numFmt w:val="decimal"/>
      <w:lvlText w:val="%1."/>
      <w:lvlJc w:val="left"/>
      <w:pPr>
        <w:ind w:left="1068" w:hanging="360"/>
      </w:pPr>
      <w:rPr>
        <w:rFonts w:hint="default"/>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1">
    <w:nsid w:val="10E55A09"/>
    <w:multiLevelType w:val="hybridMultilevel"/>
    <w:tmpl w:val="AF280892"/>
    <w:lvl w:ilvl="0" w:tplc="3FBC6E36">
      <w:start w:val="1"/>
      <w:numFmt w:val="decimal"/>
      <w:lvlText w:val="%1."/>
      <w:lvlJc w:val="left"/>
      <w:pPr>
        <w:tabs>
          <w:tab w:val="num" w:pos="435"/>
        </w:tabs>
        <w:ind w:left="435" w:hanging="360"/>
      </w:pPr>
      <w:rPr>
        <w:rFonts w:hint="default"/>
      </w:rPr>
    </w:lvl>
    <w:lvl w:ilvl="1" w:tplc="04020019">
      <w:start w:val="1"/>
      <w:numFmt w:val="lowerLetter"/>
      <w:lvlText w:val="%2."/>
      <w:lvlJc w:val="left"/>
      <w:pPr>
        <w:tabs>
          <w:tab w:val="num" w:pos="1155"/>
        </w:tabs>
        <w:ind w:left="1155" w:hanging="360"/>
      </w:pPr>
    </w:lvl>
    <w:lvl w:ilvl="2" w:tplc="0402001B">
      <w:start w:val="1"/>
      <w:numFmt w:val="lowerRoman"/>
      <w:lvlText w:val="%3."/>
      <w:lvlJc w:val="right"/>
      <w:pPr>
        <w:tabs>
          <w:tab w:val="num" w:pos="1875"/>
        </w:tabs>
        <w:ind w:left="1875" w:hanging="180"/>
      </w:pPr>
    </w:lvl>
    <w:lvl w:ilvl="3" w:tplc="0402000F">
      <w:start w:val="1"/>
      <w:numFmt w:val="decimal"/>
      <w:lvlText w:val="%4."/>
      <w:lvlJc w:val="left"/>
      <w:pPr>
        <w:tabs>
          <w:tab w:val="num" w:pos="2595"/>
        </w:tabs>
        <w:ind w:left="2595" w:hanging="360"/>
      </w:pPr>
    </w:lvl>
    <w:lvl w:ilvl="4" w:tplc="04020019">
      <w:start w:val="1"/>
      <w:numFmt w:val="lowerLetter"/>
      <w:lvlText w:val="%5."/>
      <w:lvlJc w:val="left"/>
      <w:pPr>
        <w:tabs>
          <w:tab w:val="num" w:pos="3315"/>
        </w:tabs>
        <w:ind w:left="3315" w:hanging="360"/>
      </w:pPr>
    </w:lvl>
    <w:lvl w:ilvl="5" w:tplc="0402001B">
      <w:start w:val="1"/>
      <w:numFmt w:val="lowerRoman"/>
      <w:lvlText w:val="%6."/>
      <w:lvlJc w:val="right"/>
      <w:pPr>
        <w:tabs>
          <w:tab w:val="num" w:pos="4035"/>
        </w:tabs>
        <w:ind w:left="4035" w:hanging="180"/>
      </w:pPr>
    </w:lvl>
    <w:lvl w:ilvl="6" w:tplc="0402000F">
      <w:start w:val="1"/>
      <w:numFmt w:val="decimal"/>
      <w:lvlText w:val="%7."/>
      <w:lvlJc w:val="left"/>
      <w:pPr>
        <w:tabs>
          <w:tab w:val="num" w:pos="4755"/>
        </w:tabs>
        <w:ind w:left="4755" w:hanging="360"/>
      </w:pPr>
    </w:lvl>
    <w:lvl w:ilvl="7" w:tplc="04020019">
      <w:start w:val="1"/>
      <w:numFmt w:val="lowerLetter"/>
      <w:lvlText w:val="%8."/>
      <w:lvlJc w:val="left"/>
      <w:pPr>
        <w:tabs>
          <w:tab w:val="num" w:pos="5475"/>
        </w:tabs>
        <w:ind w:left="5475" w:hanging="360"/>
      </w:pPr>
    </w:lvl>
    <w:lvl w:ilvl="8" w:tplc="0402001B">
      <w:start w:val="1"/>
      <w:numFmt w:val="lowerRoman"/>
      <w:lvlText w:val="%9."/>
      <w:lvlJc w:val="right"/>
      <w:pPr>
        <w:tabs>
          <w:tab w:val="num" w:pos="6195"/>
        </w:tabs>
        <w:ind w:left="6195" w:hanging="180"/>
      </w:pPr>
    </w:lvl>
  </w:abstractNum>
  <w:abstractNum w:abstractNumId="2">
    <w:nsid w:val="173871F1"/>
    <w:multiLevelType w:val="hybridMultilevel"/>
    <w:tmpl w:val="EE1EA3C8"/>
    <w:lvl w:ilvl="0" w:tplc="2B92EE2E">
      <w:start w:val="1"/>
      <w:numFmt w:val="decimal"/>
      <w:lvlText w:val="%1."/>
      <w:lvlJc w:val="left"/>
      <w:pPr>
        <w:tabs>
          <w:tab w:val="num" w:pos="1068"/>
        </w:tabs>
        <w:ind w:left="1068" w:hanging="360"/>
      </w:pPr>
      <w:rPr>
        <w:rFonts w:hint="default"/>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3">
    <w:nsid w:val="1AB663EE"/>
    <w:multiLevelType w:val="hybridMultilevel"/>
    <w:tmpl w:val="3FC2629C"/>
    <w:lvl w:ilvl="0" w:tplc="39C81664">
      <w:start w:val="2"/>
      <w:numFmt w:val="decimal"/>
      <w:lvlText w:val="%1."/>
      <w:lvlJc w:val="left"/>
      <w:pPr>
        <w:tabs>
          <w:tab w:val="num" w:pos="1065"/>
        </w:tabs>
        <w:ind w:left="1065" w:hanging="360"/>
      </w:pPr>
      <w:rPr>
        <w:rFonts w:hint="default"/>
      </w:rPr>
    </w:lvl>
    <w:lvl w:ilvl="1" w:tplc="04020019">
      <w:start w:val="1"/>
      <w:numFmt w:val="lowerLetter"/>
      <w:lvlText w:val="%2."/>
      <w:lvlJc w:val="left"/>
      <w:pPr>
        <w:tabs>
          <w:tab w:val="num" w:pos="1785"/>
        </w:tabs>
        <w:ind w:left="1785" w:hanging="360"/>
      </w:pPr>
    </w:lvl>
    <w:lvl w:ilvl="2" w:tplc="0402001B">
      <w:start w:val="1"/>
      <w:numFmt w:val="lowerRoman"/>
      <w:lvlText w:val="%3."/>
      <w:lvlJc w:val="right"/>
      <w:pPr>
        <w:tabs>
          <w:tab w:val="num" w:pos="2505"/>
        </w:tabs>
        <w:ind w:left="2505" w:hanging="180"/>
      </w:pPr>
    </w:lvl>
    <w:lvl w:ilvl="3" w:tplc="0402000F">
      <w:start w:val="1"/>
      <w:numFmt w:val="decimal"/>
      <w:lvlText w:val="%4."/>
      <w:lvlJc w:val="left"/>
      <w:pPr>
        <w:tabs>
          <w:tab w:val="num" w:pos="3225"/>
        </w:tabs>
        <w:ind w:left="3225" w:hanging="360"/>
      </w:pPr>
    </w:lvl>
    <w:lvl w:ilvl="4" w:tplc="04020019">
      <w:start w:val="1"/>
      <w:numFmt w:val="lowerLetter"/>
      <w:lvlText w:val="%5."/>
      <w:lvlJc w:val="left"/>
      <w:pPr>
        <w:tabs>
          <w:tab w:val="num" w:pos="3945"/>
        </w:tabs>
        <w:ind w:left="3945" w:hanging="360"/>
      </w:pPr>
    </w:lvl>
    <w:lvl w:ilvl="5" w:tplc="0402001B">
      <w:start w:val="1"/>
      <w:numFmt w:val="lowerRoman"/>
      <w:lvlText w:val="%6."/>
      <w:lvlJc w:val="right"/>
      <w:pPr>
        <w:tabs>
          <w:tab w:val="num" w:pos="4665"/>
        </w:tabs>
        <w:ind w:left="4665" w:hanging="180"/>
      </w:pPr>
    </w:lvl>
    <w:lvl w:ilvl="6" w:tplc="0402000F">
      <w:start w:val="1"/>
      <w:numFmt w:val="decimal"/>
      <w:lvlText w:val="%7."/>
      <w:lvlJc w:val="left"/>
      <w:pPr>
        <w:tabs>
          <w:tab w:val="num" w:pos="5385"/>
        </w:tabs>
        <w:ind w:left="5385" w:hanging="360"/>
      </w:pPr>
    </w:lvl>
    <w:lvl w:ilvl="7" w:tplc="04020019">
      <w:start w:val="1"/>
      <w:numFmt w:val="lowerLetter"/>
      <w:lvlText w:val="%8."/>
      <w:lvlJc w:val="left"/>
      <w:pPr>
        <w:tabs>
          <w:tab w:val="num" w:pos="6105"/>
        </w:tabs>
        <w:ind w:left="6105" w:hanging="360"/>
      </w:pPr>
    </w:lvl>
    <w:lvl w:ilvl="8" w:tplc="0402001B">
      <w:start w:val="1"/>
      <w:numFmt w:val="lowerRoman"/>
      <w:lvlText w:val="%9."/>
      <w:lvlJc w:val="right"/>
      <w:pPr>
        <w:tabs>
          <w:tab w:val="num" w:pos="6825"/>
        </w:tabs>
        <w:ind w:left="6825" w:hanging="180"/>
      </w:pPr>
    </w:lvl>
  </w:abstractNum>
  <w:abstractNum w:abstractNumId="4">
    <w:nsid w:val="21B37AA9"/>
    <w:multiLevelType w:val="hybridMultilevel"/>
    <w:tmpl w:val="90A0BFAA"/>
    <w:lvl w:ilvl="0" w:tplc="407E9702">
      <w:numFmt w:val="bullet"/>
      <w:lvlText w:val="-"/>
      <w:lvlJc w:val="left"/>
      <w:pPr>
        <w:ind w:left="1068" w:hanging="360"/>
      </w:pPr>
      <w:rPr>
        <w:rFonts w:ascii="Times New Roman" w:eastAsia="Times New Roman" w:hAnsi="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cs="Wingdings" w:hint="default"/>
      </w:rPr>
    </w:lvl>
    <w:lvl w:ilvl="3" w:tplc="04020001">
      <w:start w:val="1"/>
      <w:numFmt w:val="bullet"/>
      <w:lvlText w:val=""/>
      <w:lvlJc w:val="left"/>
      <w:pPr>
        <w:ind w:left="3228" w:hanging="360"/>
      </w:pPr>
      <w:rPr>
        <w:rFonts w:ascii="Symbol" w:hAnsi="Symbol" w:cs="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cs="Wingdings" w:hint="default"/>
      </w:rPr>
    </w:lvl>
    <w:lvl w:ilvl="6" w:tplc="04020001">
      <w:start w:val="1"/>
      <w:numFmt w:val="bullet"/>
      <w:lvlText w:val=""/>
      <w:lvlJc w:val="left"/>
      <w:pPr>
        <w:ind w:left="5388" w:hanging="360"/>
      </w:pPr>
      <w:rPr>
        <w:rFonts w:ascii="Symbol" w:hAnsi="Symbol" w:cs="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cs="Wingdings" w:hint="default"/>
      </w:rPr>
    </w:lvl>
  </w:abstractNum>
  <w:abstractNum w:abstractNumId="5">
    <w:nsid w:val="4C227734"/>
    <w:multiLevelType w:val="hybridMultilevel"/>
    <w:tmpl w:val="13A8653A"/>
    <w:lvl w:ilvl="0" w:tplc="D3BC72EA">
      <w:start w:val="1"/>
      <w:numFmt w:val="decimal"/>
      <w:lvlText w:val="%1."/>
      <w:lvlJc w:val="left"/>
      <w:pPr>
        <w:tabs>
          <w:tab w:val="num" w:pos="360"/>
        </w:tabs>
        <w:ind w:left="360" w:hanging="360"/>
      </w:pPr>
    </w:lvl>
    <w:lvl w:ilvl="1" w:tplc="04020019">
      <w:start w:val="1"/>
      <w:numFmt w:val="lowerLetter"/>
      <w:lvlText w:val="%2."/>
      <w:lvlJc w:val="left"/>
      <w:pPr>
        <w:tabs>
          <w:tab w:val="num" w:pos="1785"/>
        </w:tabs>
        <w:ind w:left="1785" w:hanging="360"/>
      </w:pPr>
    </w:lvl>
    <w:lvl w:ilvl="2" w:tplc="0402001B">
      <w:start w:val="1"/>
      <w:numFmt w:val="lowerRoman"/>
      <w:lvlText w:val="%3."/>
      <w:lvlJc w:val="right"/>
      <w:pPr>
        <w:tabs>
          <w:tab w:val="num" w:pos="2505"/>
        </w:tabs>
        <w:ind w:left="2505" w:hanging="180"/>
      </w:pPr>
    </w:lvl>
    <w:lvl w:ilvl="3" w:tplc="0402000F">
      <w:start w:val="1"/>
      <w:numFmt w:val="decimal"/>
      <w:lvlText w:val="%4."/>
      <w:lvlJc w:val="left"/>
      <w:pPr>
        <w:tabs>
          <w:tab w:val="num" w:pos="3225"/>
        </w:tabs>
        <w:ind w:left="3225" w:hanging="360"/>
      </w:pPr>
    </w:lvl>
    <w:lvl w:ilvl="4" w:tplc="04020019">
      <w:start w:val="1"/>
      <w:numFmt w:val="lowerLetter"/>
      <w:lvlText w:val="%5."/>
      <w:lvlJc w:val="left"/>
      <w:pPr>
        <w:tabs>
          <w:tab w:val="num" w:pos="3945"/>
        </w:tabs>
        <w:ind w:left="3945" w:hanging="360"/>
      </w:pPr>
    </w:lvl>
    <w:lvl w:ilvl="5" w:tplc="0402001B">
      <w:start w:val="1"/>
      <w:numFmt w:val="lowerRoman"/>
      <w:lvlText w:val="%6."/>
      <w:lvlJc w:val="right"/>
      <w:pPr>
        <w:tabs>
          <w:tab w:val="num" w:pos="4665"/>
        </w:tabs>
        <w:ind w:left="4665" w:hanging="180"/>
      </w:pPr>
    </w:lvl>
    <w:lvl w:ilvl="6" w:tplc="0402000F">
      <w:start w:val="1"/>
      <w:numFmt w:val="decimal"/>
      <w:lvlText w:val="%7."/>
      <w:lvlJc w:val="left"/>
      <w:pPr>
        <w:tabs>
          <w:tab w:val="num" w:pos="5385"/>
        </w:tabs>
        <w:ind w:left="5385" w:hanging="360"/>
      </w:pPr>
    </w:lvl>
    <w:lvl w:ilvl="7" w:tplc="04020019">
      <w:start w:val="1"/>
      <w:numFmt w:val="lowerLetter"/>
      <w:lvlText w:val="%8."/>
      <w:lvlJc w:val="left"/>
      <w:pPr>
        <w:tabs>
          <w:tab w:val="num" w:pos="6105"/>
        </w:tabs>
        <w:ind w:left="6105" w:hanging="360"/>
      </w:pPr>
    </w:lvl>
    <w:lvl w:ilvl="8" w:tplc="0402001B">
      <w:start w:val="1"/>
      <w:numFmt w:val="lowerRoman"/>
      <w:lvlText w:val="%9."/>
      <w:lvlJc w:val="right"/>
      <w:pPr>
        <w:tabs>
          <w:tab w:val="num" w:pos="6825"/>
        </w:tabs>
        <w:ind w:left="6825" w:hanging="180"/>
      </w:pPr>
    </w:lvl>
  </w:abstractNum>
  <w:abstractNum w:abstractNumId="6">
    <w:nsid w:val="587E13A6"/>
    <w:multiLevelType w:val="hybridMultilevel"/>
    <w:tmpl w:val="2FEE3348"/>
    <w:lvl w:ilvl="0" w:tplc="7F2C36A2">
      <w:start w:val="1"/>
      <w:numFmt w:val="upperRoman"/>
      <w:lvlText w:val="%1."/>
      <w:lvlJc w:val="left"/>
      <w:pPr>
        <w:ind w:left="1080" w:hanging="72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7">
    <w:nsid w:val="6C762BFA"/>
    <w:multiLevelType w:val="hybridMultilevel"/>
    <w:tmpl w:val="F5322C12"/>
    <w:lvl w:ilvl="0" w:tplc="16C6FD66">
      <w:start w:val="1"/>
      <w:numFmt w:val="decimal"/>
      <w:lvlText w:val="%1."/>
      <w:lvlJc w:val="left"/>
      <w:pPr>
        <w:tabs>
          <w:tab w:val="num" w:pos="1759"/>
        </w:tabs>
        <w:ind w:left="1759" w:hanging="1050"/>
      </w:pPr>
      <w:rPr>
        <w:rFonts w:hint="default"/>
      </w:rPr>
    </w:lvl>
    <w:lvl w:ilvl="1" w:tplc="04020019">
      <w:start w:val="1"/>
      <w:numFmt w:val="lowerLetter"/>
      <w:lvlText w:val="%2."/>
      <w:lvlJc w:val="left"/>
      <w:pPr>
        <w:tabs>
          <w:tab w:val="num" w:pos="1789"/>
        </w:tabs>
        <w:ind w:left="1789" w:hanging="360"/>
      </w:pPr>
    </w:lvl>
    <w:lvl w:ilvl="2" w:tplc="0402001B">
      <w:start w:val="1"/>
      <w:numFmt w:val="lowerRoman"/>
      <w:lvlText w:val="%3."/>
      <w:lvlJc w:val="right"/>
      <w:pPr>
        <w:tabs>
          <w:tab w:val="num" w:pos="2509"/>
        </w:tabs>
        <w:ind w:left="2509" w:hanging="180"/>
      </w:pPr>
    </w:lvl>
    <w:lvl w:ilvl="3" w:tplc="0402000F">
      <w:start w:val="1"/>
      <w:numFmt w:val="decimal"/>
      <w:lvlText w:val="%4."/>
      <w:lvlJc w:val="left"/>
      <w:pPr>
        <w:tabs>
          <w:tab w:val="num" w:pos="3229"/>
        </w:tabs>
        <w:ind w:left="3229" w:hanging="360"/>
      </w:pPr>
    </w:lvl>
    <w:lvl w:ilvl="4" w:tplc="04020019">
      <w:start w:val="1"/>
      <w:numFmt w:val="lowerLetter"/>
      <w:lvlText w:val="%5."/>
      <w:lvlJc w:val="left"/>
      <w:pPr>
        <w:tabs>
          <w:tab w:val="num" w:pos="3949"/>
        </w:tabs>
        <w:ind w:left="3949" w:hanging="360"/>
      </w:pPr>
    </w:lvl>
    <w:lvl w:ilvl="5" w:tplc="0402001B">
      <w:start w:val="1"/>
      <w:numFmt w:val="lowerRoman"/>
      <w:lvlText w:val="%6."/>
      <w:lvlJc w:val="right"/>
      <w:pPr>
        <w:tabs>
          <w:tab w:val="num" w:pos="4669"/>
        </w:tabs>
        <w:ind w:left="4669" w:hanging="180"/>
      </w:pPr>
    </w:lvl>
    <w:lvl w:ilvl="6" w:tplc="0402000F">
      <w:start w:val="1"/>
      <w:numFmt w:val="decimal"/>
      <w:lvlText w:val="%7."/>
      <w:lvlJc w:val="left"/>
      <w:pPr>
        <w:tabs>
          <w:tab w:val="num" w:pos="5389"/>
        </w:tabs>
        <w:ind w:left="5389" w:hanging="360"/>
      </w:pPr>
    </w:lvl>
    <w:lvl w:ilvl="7" w:tplc="04020019">
      <w:start w:val="1"/>
      <w:numFmt w:val="lowerLetter"/>
      <w:lvlText w:val="%8."/>
      <w:lvlJc w:val="left"/>
      <w:pPr>
        <w:tabs>
          <w:tab w:val="num" w:pos="6109"/>
        </w:tabs>
        <w:ind w:left="6109" w:hanging="360"/>
      </w:pPr>
    </w:lvl>
    <w:lvl w:ilvl="8" w:tplc="0402001B">
      <w:start w:val="1"/>
      <w:numFmt w:val="lowerRoman"/>
      <w:lvlText w:val="%9."/>
      <w:lvlJc w:val="right"/>
      <w:pPr>
        <w:tabs>
          <w:tab w:val="num" w:pos="6829"/>
        </w:tabs>
        <w:ind w:left="6829" w:hanging="180"/>
      </w:pPr>
    </w:lvl>
  </w:abstractNum>
  <w:abstractNum w:abstractNumId="8">
    <w:nsid w:val="72032997"/>
    <w:multiLevelType w:val="hybridMultilevel"/>
    <w:tmpl w:val="2D0C7A48"/>
    <w:lvl w:ilvl="0" w:tplc="2C540390">
      <w:start w:val="5"/>
      <w:numFmt w:val="decimal"/>
      <w:lvlText w:val="%1."/>
      <w:lvlJc w:val="left"/>
      <w:pPr>
        <w:tabs>
          <w:tab w:val="num" w:pos="1065"/>
        </w:tabs>
        <w:ind w:left="1065" w:hanging="360"/>
      </w:pPr>
      <w:rPr>
        <w:rFonts w:hint="default"/>
      </w:rPr>
    </w:lvl>
    <w:lvl w:ilvl="1" w:tplc="04020019">
      <w:start w:val="1"/>
      <w:numFmt w:val="lowerLetter"/>
      <w:lvlText w:val="%2."/>
      <w:lvlJc w:val="left"/>
      <w:pPr>
        <w:tabs>
          <w:tab w:val="num" w:pos="1785"/>
        </w:tabs>
        <w:ind w:left="1785" w:hanging="360"/>
      </w:pPr>
    </w:lvl>
    <w:lvl w:ilvl="2" w:tplc="0402001B">
      <w:start w:val="1"/>
      <w:numFmt w:val="lowerRoman"/>
      <w:lvlText w:val="%3."/>
      <w:lvlJc w:val="right"/>
      <w:pPr>
        <w:tabs>
          <w:tab w:val="num" w:pos="2505"/>
        </w:tabs>
        <w:ind w:left="2505" w:hanging="180"/>
      </w:pPr>
    </w:lvl>
    <w:lvl w:ilvl="3" w:tplc="0402000F">
      <w:start w:val="1"/>
      <w:numFmt w:val="decimal"/>
      <w:lvlText w:val="%4."/>
      <w:lvlJc w:val="left"/>
      <w:pPr>
        <w:tabs>
          <w:tab w:val="num" w:pos="3225"/>
        </w:tabs>
        <w:ind w:left="3225" w:hanging="360"/>
      </w:pPr>
    </w:lvl>
    <w:lvl w:ilvl="4" w:tplc="04020019">
      <w:start w:val="1"/>
      <w:numFmt w:val="lowerLetter"/>
      <w:lvlText w:val="%5."/>
      <w:lvlJc w:val="left"/>
      <w:pPr>
        <w:tabs>
          <w:tab w:val="num" w:pos="3945"/>
        </w:tabs>
        <w:ind w:left="3945" w:hanging="360"/>
      </w:pPr>
    </w:lvl>
    <w:lvl w:ilvl="5" w:tplc="0402001B">
      <w:start w:val="1"/>
      <w:numFmt w:val="lowerRoman"/>
      <w:lvlText w:val="%6."/>
      <w:lvlJc w:val="right"/>
      <w:pPr>
        <w:tabs>
          <w:tab w:val="num" w:pos="4665"/>
        </w:tabs>
        <w:ind w:left="4665" w:hanging="180"/>
      </w:pPr>
    </w:lvl>
    <w:lvl w:ilvl="6" w:tplc="0402000F">
      <w:start w:val="1"/>
      <w:numFmt w:val="decimal"/>
      <w:lvlText w:val="%7."/>
      <w:lvlJc w:val="left"/>
      <w:pPr>
        <w:tabs>
          <w:tab w:val="num" w:pos="5385"/>
        </w:tabs>
        <w:ind w:left="5385" w:hanging="360"/>
      </w:pPr>
    </w:lvl>
    <w:lvl w:ilvl="7" w:tplc="04020019">
      <w:start w:val="1"/>
      <w:numFmt w:val="lowerLetter"/>
      <w:lvlText w:val="%8."/>
      <w:lvlJc w:val="left"/>
      <w:pPr>
        <w:tabs>
          <w:tab w:val="num" w:pos="6105"/>
        </w:tabs>
        <w:ind w:left="6105" w:hanging="360"/>
      </w:pPr>
    </w:lvl>
    <w:lvl w:ilvl="8" w:tplc="0402001B">
      <w:start w:val="1"/>
      <w:numFmt w:val="lowerRoman"/>
      <w:lvlText w:val="%9."/>
      <w:lvlJc w:val="right"/>
      <w:pPr>
        <w:tabs>
          <w:tab w:val="num" w:pos="6825"/>
        </w:tabs>
        <w:ind w:left="6825" w:hanging="180"/>
      </w:pPr>
    </w:lvl>
  </w:abstractNum>
  <w:abstractNum w:abstractNumId="9">
    <w:nsid w:val="7C0937FB"/>
    <w:multiLevelType w:val="hybridMultilevel"/>
    <w:tmpl w:val="9B3023B0"/>
    <w:lvl w:ilvl="0" w:tplc="F95C04BA">
      <w:start w:val="1"/>
      <w:numFmt w:val="decimal"/>
      <w:lvlText w:val="%1."/>
      <w:lvlJc w:val="left"/>
      <w:pPr>
        <w:tabs>
          <w:tab w:val="num" w:pos="1068"/>
        </w:tabs>
        <w:ind w:left="1068" w:hanging="360"/>
      </w:p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7"/>
  </w:num>
  <w:num w:numId="6">
    <w:abstractNumId w:val="1"/>
  </w:num>
  <w:num w:numId="7">
    <w:abstractNumId w:val="2"/>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NotTrackMoves/>
  <w:defaultTabStop w:val="708"/>
  <w:hyphenationZone w:val="425"/>
  <w:doNotHyphenateCaps/>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5DE"/>
    <w:rsid w:val="0000236F"/>
    <w:rsid w:val="00004E1C"/>
    <w:rsid w:val="00005D71"/>
    <w:rsid w:val="00005D76"/>
    <w:rsid w:val="00017A4F"/>
    <w:rsid w:val="00022156"/>
    <w:rsid w:val="000239FA"/>
    <w:rsid w:val="00026A97"/>
    <w:rsid w:val="00027C4C"/>
    <w:rsid w:val="000308B3"/>
    <w:rsid w:val="000320B1"/>
    <w:rsid w:val="000350AB"/>
    <w:rsid w:val="00040AB0"/>
    <w:rsid w:val="000416E0"/>
    <w:rsid w:val="0004580E"/>
    <w:rsid w:val="000470B8"/>
    <w:rsid w:val="00047348"/>
    <w:rsid w:val="00050CD2"/>
    <w:rsid w:val="00053AB2"/>
    <w:rsid w:val="000576B3"/>
    <w:rsid w:val="0006031A"/>
    <w:rsid w:val="000630E2"/>
    <w:rsid w:val="00064D6E"/>
    <w:rsid w:val="00072821"/>
    <w:rsid w:val="0007328E"/>
    <w:rsid w:val="00073514"/>
    <w:rsid w:val="000735E6"/>
    <w:rsid w:val="00074FD4"/>
    <w:rsid w:val="00080684"/>
    <w:rsid w:val="00081394"/>
    <w:rsid w:val="00084446"/>
    <w:rsid w:val="00085DF6"/>
    <w:rsid w:val="00092205"/>
    <w:rsid w:val="00097E34"/>
    <w:rsid w:val="000A1978"/>
    <w:rsid w:val="000A3BCE"/>
    <w:rsid w:val="000A4B4A"/>
    <w:rsid w:val="000A51A7"/>
    <w:rsid w:val="000A6B17"/>
    <w:rsid w:val="000B1424"/>
    <w:rsid w:val="000B4ABF"/>
    <w:rsid w:val="000B511F"/>
    <w:rsid w:val="000B527A"/>
    <w:rsid w:val="000B5515"/>
    <w:rsid w:val="000B57EC"/>
    <w:rsid w:val="000B6862"/>
    <w:rsid w:val="000B7830"/>
    <w:rsid w:val="000C0F2B"/>
    <w:rsid w:val="000C2E6E"/>
    <w:rsid w:val="000C5A95"/>
    <w:rsid w:val="000C79F1"/>
    <w:rsid w:val="000D3B4A"/>
    <w:rsid w:val="000D4EB7"/>
    <w:rsid w:val="000D6FF5"/>
    <w:rsid w:val="000E3892"/>
    <w:rsid w:val="000E4558"/>
    <w:rsid w:val="000E4D52"/>
    <w:rsid w:val="000E7E8E"/>
    <w:rsid w:val="000F25A9"/>
    <w:rsid w:val="000F6EED"/>
    <w:rsid w:val="000F799C"/>
    <w:rsid w:val="0011383B"/>
    <w:rsid w:val="00116CFD"/>
    <w:rsid w:val="00117BE4"/>
    <w:rsid w:val="00121D4F"/>
    <w:rsid w:val="00123FF6"/>
    <w:rsid w:val="0012522B"/>
    <w:rsid w:val="00126FFC"/>
    <w:rsid w:val="00127745"/>
    <w:rsid w:val="00140EA8"/>
    <w:rsid w:val="001432F1"/>
    <w:rsid w:val="00143634"/>
    <w:rsid w:val="00146441"/>
    <w:rsid w:val="0015273B"/>
    <w:rsid w:val="00152E51"/>
    <w:rsid w:val="0015306D"/>
    <w:rsid w:val="001530DF"/>
    <w:rsid w:val="00153B8B"/>
    <w:rsid w:val="001626E4"/>
    <w:rsid w:val="00166EB5"/>
    <w:rsid w:val="001703E5"/>
    <w:rsid w:val="00170D19"/>
    <w:rsid w:val="00176835"/>
    <w:rsid w:val="00177B1A"/>
    <w:rsid w:val="00182D47"/>
    <w:rsid w:val="00187A68"/>
    <w:rsid w:val="0019225A"/>
    <w:rsid w:val="00192C9F"/>
    <w:rsid w:val="00196820"/>
    <w:rsid w:val="001A14A2"/>
    <w:rsid w:val="001A2ADF"/>
    <w:rsid w:val="001B03CA"/>
    <w:rsid w:val="001B475C"/>
    <w:rsid w:val="001C2DE6"/>
    <w:rsid w:val="001C5951"/>
    <w:rsid w:val="001C5A17"/>
    <w:rsid w:val="001D1ABD"/>
    <w:rsid w:val="001D610B"/>
    <w:rsid w:val="001E32A0"/>
    <w:rsid w:val="001E7DFB"/>
    <w:rsid w:val="001F0A50"/>
    <w:rsid w:val="001F4CDF"/>
    <w:rsid w:val="001F5186"/>
    <w:rsid w:val="001F61D6"/>
    <w:rsid w:val="001F69C5"/>
    <w:rsid w:val="001F6E2B"/>
    <w:rsid w:val="00203BA0"/>
    <w:rsid w:val="00203CBE"/>
    <w:rsid w:val="00207F5F"/>
    <w:rsid w:val="00211764"/>
    <w:rsid w:val="00212F4F"/>
    <w:rsid w:val="002200BA"/>
    <w:rsid w:val="00220523"/>
    <w:rsid w:val="00222239"/>
    <w:rsid w:val="002232CE"/>
    <w:rsid w:val="00223DCC"/>
    <w:rsid w:val="0022555F"/>
    <w:rsid w:val="00230032"/>
    <w:rsid w:val="00230482"/>
    <w:rsid w:val="002312E7"/>
    <w:rsid w:val="002343DB"/>
    <w:rsid w:val="00237FE8"/>
    <w:rsid w:val="00240EBE"/>
    <w:rsid w:val="0024138E"/>
    <w:rsid w:val="0024548C"/>
    <w:rsid w:val="00261D06"/>
    <w:rsid w:val="00263961"/>
    <w:rsid w:val="00263C0A"/>
    <w:rsid w:val="00264389"/>
    <w:rsid w:val="0028160F"/>
    <w:rsid w:val="0028218A"/>
    <w:rsid w:val="00282689"/>
    <w:rsid w:val="0029172A"/>
    <w:rsid w:val="00292DAB"/>
    <w:rsid w:val="002A5BB2"/>
    <w:rsid w:val="002B0A05"/>
    <w:rsid w:val="002B5454"/>
    <w:rsid w:val="002B71EB"/>
    <w:rsid w:val="002C44B6"/>
    <w:rsid w:val="002C5C59"/>
    <w:rsid w:val="002C65A9"/>
    <w:rsid w:val="002D1A50"/>
    <w:rsid w:val="002D6443"/>
    <w:rsid w:val="002E302C"/>
    <w:rsid w:val="002E78E9"/>
    <w:rsid w:val="002F1B37"/>
    <w:rsid w:val="002F2221"/>
    <w:rsid w:val="002F27B6"/>
    <w:rsid w:val="002F67B5"/>
    <w:rsid w:val="00306511"/>
    <w:rsid w:val="00307B2B"/>
    <w:rsid w:val="00310A7B"/>
    <w:rsid w:val="0031682E"/>
    <w:rsid w:val="0032241E"/>
    <w:rsid w:val="003237F9"/>
    <w:rsid w:val="00325133"/>
    <w:rsid w:val="0032588B"/>
    <w:rsid w:val="00326757"/>
    <w:rsid w:val="0033095F"/>
    <w:rsid w:val="0033117F"/>
    <w:rsid w:val="0033121E"/>
    <w:rsid w:val="003323FA"/>
    <w:rsid w:val="00332B3B"/>
    <w:rsid w:val="003331E5"/>
    <w:rsid w:val="00337746"/>
    <w:rsid w:val="00337ACE"/>
    <w:rsid w:val="00344A52"/>
    <w:rsid w:val="00347D49"/>
    <w:rsid w:val="003544DF"/>
    <w:rsid w:val="00354762"/>
    <w:rsid w:val="0035762C"/>
    <w:rsid w:val="00360886"/>
    <w:rsid w:val="00360EE1"/>
    <w:rsid w:val="003650CE"/>
    <w:rsid w:val="003655A0"/>
    <w:rsid w:val="0036739B"/>
    <w:rsid w:val="00372050"/>
    <w:rsid w:val="00372C5A"/>
    <w:rsid w:val="003736D7"/>
    <w:rsid w:val="00375535"/>
    <w:rsid w:val="003825E3"/>
    <w:rsid w:val="00384024"/>
    <w:rsid w:val="00390709"/>
    <w:rsid w:val="00394BAE"/>
    <w:rsid w:val="003A1976"/>
    <w:rsid w:val="003A2410"/>
    <w:rsid w:val="003A3535"/>
    <w:rsid w:val="003A3958"/>
    <w:rsid w:val="003A6900"/>
    <w:rsid w:val="003B49D9"/>
    <w:rsid w:val="003C5707"/>
    <w:rsid w:val="003C5875"/>
    <w:rsid w:val="003C6993"/>
    <w:rsid w:val="003D203D"/>
    <w:rsid w:val="003D2C73"/>
    <w:rsid w:val="003E2296"/>
    <w:rsid w:val="003E5D4E"/>
    <w:rsid w:val="003E768A"/>
    <w:rsid w:val="003F0111"/>
    <w:rsid w:val="003F0235"/>
    <w:rsid w:val="003F11AE"/>
    <w:rsid w:val="003F24E1"/>
    <w:rsid w:val="003F454A"/>
    <w:rsid w:val="00402624"/>
    <w:rsid w:val="00404AB3"/>
    <w:rsid w:val="0041341F"/>
    <w:rsid w:val="00416362"/>
    <w:rsid w:val="00416914"/>
    <w:rsid w:val="00417317"/>
    <w:rsid w:val="00417571"/>
    <w:rsid w:val="00422BFF"/>
    <w:rsid w:val="00423C83"/>
    <w:rsid w:val="00426F18"/>
    <w:rsid w:val="00427E2A"/>
    <w:rsid w:val="004331AC"/>
    <w:rsid w:val="0044021F"/>
    <w:rsid w:val="004426CB"/>
    <w:rsid w:val="004458C6"/>
    <w:rsid w:val="004468AB"/>
    <w:rsid w:val="00453E65"/>
    <w:rsid w:val="004569EC"/>
    <w:rsid w:val="00463328"/>
    <w:rsid w:val="00467118"/>
    <w:rsid w:val="004727FF"/>
    <w:rsid w:val="00473E17"/>
    <w:rsid w:val="004748A6"/>
    <w:rsid w:val="00476FE5"/>
    <w:rsid w:val="00481266"/>
    <w:rsid w:val="004932A7"/>
    <w:rsid w:val="00495FB9"/>
    <w:rsid w:val="004964BF"/>
    <w:rsid w:val="00497BD9"/>
    <w:rsid w:val="004A0FCE"/>
    <w:rsid w:val="004A25A4"/>
    <w:rsid w:val="004A4D2D"/>
    <w:rsid w:val="004A51FE"/>
    <w:rsid w:val="004A64E1"/>
    <w:rsid w:val="004A7BAE"/>
    <w:rsid w:val="004C0387"/>
    <w:rsid w:val="004C41D5"/>
    <w:rsid w:val="004C5BD3"/>
    <w:rsid w:val="004C715B"/>
    <w:rsid w:val="004D5B83"/>
    <w:rsid w:val="004D7777"/>
    <w:rsid w:val="004E2EC1"/>
    <w:rsid w:val="004E3136"/>
    <w:rsid w:val="004E316E"/>
    <w:rsid w:val="004E48FD"/>
    <w:rsid w:val="004E79AB"/>
    <w:rsid w:val="004F01B5"/>
    <w:rsid w:val="004F5C30"/>
    <w:rsid w:val="004F67CA"/>
    <w:rsid w:val="004F698F"/>
    <w:rsid w:val="004F69E1"/>
    <w:rsid w:val="004F6BC9"/>
    <w:rsid w:val="00500AD2"/>
    <w:rsid w:val="00502820"/>
    <w:rsid w:val="005055A3"/>
    <w:rsid w:val="00505779"/>
    <w:rsid w:val="0051038F"/>
    <w:rsid w:val="005103E5"/>
    <w:rsid w:val="005104FC"/>
    <w:rsid w:val="005124DE"/>
    <w:rsid w:val="00525BD9"/>
    <w:rsid w:val="00526ED0"/>
    <w:rsid w:val="0052733E"/>
    <w:rsid w:val="005278A3"/>
    <w:rsid w:val="00531B02"/>
    <w:rsid w:val="005362BD"/>
    <w:rsid w:val="00537429"/>
    <w:rsid w:val="00540F03"/>
    <w:rsid w:val="005418D8"/>
    <w:rsid w:val="00547FBE"/>
    <w:rsid w:val="00551B2A"/>
    <w:rsid w:val="00553932"/>
    <w:rsid w:val="005546A9"/>
    <w:rsid w:val="00556CEB"/>
    <w:rsid w:val="00562AC0"/>
    <w:rsid w:val="00565A66"/>
    <w:rsid w:val="0057714D"/>
    <w:rsid w:val="00577DB6"/>
    <w:rsid w:val="0058362D"/>
    <w:rsid w:val="005838EC"/>
    <w:rsid w:val="00585CBD"/>
    <w:rsid w:val="005862F0"/>
    <w:rsid w:val="005866CA"/>
    <w:rsid w:val="0058701F"/>
    <w:rsid w:val="00587220"/>
    <w:rsid w:val="0058773C"/>
    <w:rsid w:val="00590594"/>
    <w:rsid w:val="00594626"/>
    <w:rsid w:val="005A7011"/>
    <w:rsid w:val="005B1644"/>
    <w:rsid w:val="005C2F42"/>
    <w:rsid w:val="005C3CFB"/>
    <w:rsid w:val="005C7001"/>
    <w:rsid w:val="005D5FDB"/>
    <w:rsid w:val="005D7512"/>
    <w:rsid w:val="005D7FE8"/>
    <w:rsid w:val="005E42D9"/>
    <w:rsid w:val="005E47E7"/>
    <w:rsid w:val="005E7C71"/>
    <w:rsid w:val="005F4272"/>
    <w:rsid w:val="006008E1"/>
    <w:rsid w:val="006019AC"/>
    <w:rsid w:val="00601BCF"/>
    <w:rsid w:val="00604865"/>
    <w:rsid w:val="006050E5"/>
    <w:rsid w:val="00611C15"/>
    <w:rsid w:val="006123EA"/>
    <w:rsid w:val="00612D62"/>
    <w:rsid w:val="00614DBF"/>
    <w:rsid w:val="00615969"/>
    <w:rsid w:val="0062183E"/>
    <w:rsid w:val="00633082"/>
    <w:rsid w:val="00635BCC"/>
    <w:rsid w:val="00636CAD"/>
    <w:rsid w:val="00640165"/>
    <w:rsid w:val="00642218"/>
    <w:rsid w:val="00642AA0"/>
    <w:rsid w:val="006435DF"/>
    <w:rsid w:val="00643D78"/>
    <w:rsid w:val="0064678A"/>
    <w:rsid w:val="00650168"/>
    <w:rsid w:val="006531BE"/>
    <w:rsid w:val="00654946"/>
    <w:rsid w:val="00656A7E"/>
    <w:rsid w:val="00661080"/>
    <w:rsid w:val="006655B0"/>
    <w:rsid w:val="00665FBC"/>
    <w:rsid w:val="0067308E"/>
    <w:rsid w:val="00675ED2"/>
    <w:rsid w:val="00681AEB"/>
    <w:rsid w:val="00687960"/>
    <w:rsid w:val="00691584"/>
    <w:rsid w:val="006939B8"/>
    <w:rsid w:val="006A6120"/>
    <w:rsid w:val="006B70D5"/>
    <w:rsid w:val="006B74C6"/>
    <w:rsid w:val="006C483D"/>
    <w:rsid w:val="006C4FBF"/>
    <w:rsid w:val="006C58D9"/>
    <w:rsid w:val="006C6509"/>
    <w:rsid w:val="006D1B90"/>
    <w:rsid w:val="006D1BAF"/>
    <w:rsid w:val="006D320C"/>
    <w:rsid w:val="006D66CD"/>
    <w:rsid w:val="006E0A7C"/>
    <w:rsid w:val="006E7FAD"/>
    <w:rsid w:val="006F00DC"/>
    <w:rsid w:val="006F1238"/>
    <w:rsid w:val="006F22C1"/>
    <w:rsid w:val="00702C90"/>
    <w:rsid w:val="00705B78"/>
    <w:rsid w:val="007065C6"/>
    <w:rsid w:val="0070752C"/>
    <w:rsid w:val="00711831"/>
    <w:rsid w:val="00714E9C"/>
    <w:rsid w:val="00720D2A"/>
    <w:rsid w:val="007222A5"/>
    <w:rsid w:val="007224F8"/>
    <w:rsid w:val="00723736"/>
    <w:rsid w:val="00725B1B"/>
    <w:rsid w:val="00743A99"/>
    <w:rsid w:val="00745124"/>
    <w:rsid w:val="00747B6E"/>
    <w:rsid w:val="00753B98"/>
    <w:rsid w:val="007619EA"/>
    <w:rsid w:val="00766085"/>
    <w:rsid w:val="007663D6"/>
    <w:rsid w:val="0077106D"/>
    <w:rsid w:val="00774C12"/>
    <w:rsid w:val="00780AA3"/>
    <w:rsid w:val="007912AD"/>
    <w:rsid w:val="007A1057"/>
    <w:rsid w:val="007A37F2"/>
    <w:rsid w:val="007A4836"/>
    <w:rsid w:val="007B154B"/>
    <w:rsid w:val="007B1AFD"/>
    <w:rsid w:val="007B3DC4"/>
    <w:rsid w:val="007B423E"/>
    <w:rsid w:val="007B4DD5"/>
    <w:rsid w:val="007B51CB"/>
    <w:rsid w:val="007B6BD5"/>
    <w:rsid w:val="007C0AB0"/>
    <w:rsid w:val="007C3DB2"/>
    <w:rsid w:val="007D0476"/>
    <w:rsid w:val="007D204A"/>
    <w:rsid w:val="007D51C6"/>
    <w:rsid w:val="007E334F"/>
    <w:rsid w:val="007F037E"/>
    <w:rsid w:val="007F12EB"/>
    <w:rsid w:val="007F6256"/>
    <w:rsid w:val="00800FB5"/>
    <w:rsid w:val="00801F84"/>
    <w:rsid w:val="00803080"/>
    <w:rsid w:val="008063E7"/>
    <w:rsid w:val="0081366F"/>
    <w:rsid w:val="00814036"/>
    <w:rsid w:val="0081622C"/>
    <w:rsid w:val="00817877"/>
    <w:rsid w:val="008262C7"/>
    <w:rsid w:val="00826B4B"/>
    <w:rsid w:val="00834040"/>
    <w:rsid w:val="00834ABB"/>
    <w:rsid w:val="00843245"/>
    <w:rsid w:val="0084472D"/>
    <w:rsid w:val="008524C2"/>
    <w:rsid w:val="00855D2F"/>
    <w:rsid w:val="00862BE7"/>
    <w:rsid w:val="00862EF5"/>
    <w:rsid w:val="00871F69"/>
    <w:rsid w:val="0088371E"/>
    <w:rsid w:val="0088558C"/>
    <w:rsid w:val="00885910"/>
    <w:rsid w:val="00892C5F"/>
    <w:rsid w:val="00895D93"/>
    <w:rsid w:val="008A1615"/>
    <w:rsid w:val="008A409F"/>
    <w:rsid w:val="008A5E26"/>
    <w:rsid w:val="008A784D"/>
    <w:rsid w:val="008A794E"/>
    <w:rsid w:val="008B50CD"/>
    <w:rsid w:val="008C4BAD"/>
    <w:rsid w:val="008C5767"/>
    <w:rsid w:val="008D1396"/>
    <w:rsid w:val="008D18C8"/>
    <w:rsid w:val="008D5185"/>
    <w:rsid w:val="008E01BE"/>
    <w:rsid w:val="008E3D99"/>
    <w:rsid w:val="008E7DA1"/>
    <w:rsid w:val="008F28BA"/>
    <w:rsid w:val="008F2BE0"/>
    <w:rsid w:val="008F6890"/>
    <w:rsid w:val="0090084B"/>
    <w:rsid w:val="00902AD7"/>
    <w:rsid w:val="009044E1"/>
    <w:rsid w:val="00906BB7"/>
    <w:rsid w:val="009118F1"/>
    <w:rsid w:val="00912356"/>
    <w:rsid w:val="00916032"/>
    <w:rsid w:val="00917030"/>
    <w:rsid w:val="00921E7D"/>
    <w:rsid w:val="009223F2"/>
    <w:rsid w:val="00923EF1"/>
    <w:rsid w:val="0092418D"/>
    <w:rsid w:val="00925443"/>
    <w:rsid w:val="00925E85"/>
    <w:rsid w:val="0092737E"/>
    <w:rsid w:val="0092798F"/>
    <w:rsid w:val="00931152"/>
    <w:rsid w:val="009343F7"/>
    <w:rsid w:val="009372D7"/>
    <w:rsid w:val="00941FCD"/>
    <w:rsid w:val="009440C5"/>
    <w:rsid w:val="009443DE"/>
    <w:rsid w:val="00945253"/>
    <w:rsid w:val="00947874"/>
    <w:rsid w:val="009519FC"/>
    <w:rsid w:val="00952139"/>
    <w:rsid w:val="0095249F"/>
    <w:rsid w:val="00952F54"/>
    <w:rsid w:val="009553F6"/>
    <w:rsid w:val="00956A09"/>
    <w:rsid w:val="00957608"/>
    <w:rsid w:val="009611B8"/>
    <w:rsid w:val="00965119"/>
    <w:rsid w:val="00966821"/>
    <w:rsid w:val="00971141"/>
    <w:rsid w:val="00972978"/>
    <w:rsid w:val="00973DB6"/>
    <w:rsid w:val="00975CBE"/>
    <w:rsid w:val="00976650"/>
    <w:rsid w:val="00980D30"/>
    <w:rsid w:val="0098107E"/>
    <w:rsid w:val="00982719"/>
    <w:rsid w:val="00987F2E"/>
    <w:rsid w:val="00990109"/>
    <w:rsid w:val="009929DD"/>
    <w:rsid w:val="009977E5"/>
    <w:rsid w:val="009A47A0"/>
    <w:rsid w:val="009A4999"/>
    <w:rsid w:val="009A548E"/>
    <w:rsid w:val="009A7E01"/>
    <w:rsid w:val="009B324E"/>
    <w:rsid w:val="009B623D"/>
    <w:rsid w:val="009C12A2"/>
    <w:rsid w:val="009C2FCD"/>
    <w:rsid w:val="009C3384"/>
    <w:rsid w:val="009C705B"/>
    <w:rsid w:val="009D2868"/>
    <w:rsid w:val="009D4E81"/>
    <w:rsid w:val="009E03F6"/>
    <w:rsid w:val="009E3888"/>
    <w:rsid w:val="009F0E85"/>
    <w:rsid w:val="009F6B76"/>
    <w:rsid w:val="009F7349"/>
    <w:rsid w:val="00A0059F"/>
    <w:rsid w:val="00A03E70"/>
    <w:rsid w:val="00A05564"/>
    <w:rsid w:val="00A120E1"/>
    <w:rsid w:val="00A13F5E"/>
    <w:rsid w:val="00A21623"/>
    <w:rsid w:val="00A221C1"/>
    <w:rsid w:val="00A223EB"/>
    <w:rsid w:val="00A30337"/>
    <w:rsid w:val="00A36591"/>
    <w:rsid w:val="00A36B30"/>
    <w:rsid w:val="00A42867"/>
    <w:rsid w:val="00A42C27"/>
    <w:rsid w:val="00A4388D"/>
    <w:rsid w:val="00A44B87"/>
    <w:rsid w:val="00A50A28"/>
    <w:rsid w:val="00A51D62"/>
    <w:rsid w:val="00A51E66"/>
    <w:rsid w:val="00A53A48"/>
    <w:rsid w:val="00A62F42"/>
    <w:rsid w:val="00A636C0"/>
    <w:rsid w:val="00A63952"/>
    <w:rsid w:val="00A66417"/>
    <w:rsid w:val="00A71787"/>
    <w:rsid w:val="00A717EB"/>
    <w:rsid w:val="00A73228"/>
    <w:rsid w:val="00A75D76"/>
    <w:rsid w:val="00A768D0"/>
    <w:rsid w:val="00A77D95"/>
    <w:rsid w:val="00A815BE"/>
    <w:rsid w:val="00A836CE"/>
    <w:rsid w:val="00A90368"/>
    <w:rsid w:val="00A9068E"/>
    <w:rsid w:val="00A93F2D"/>
    <w:rsid w:val="00A97602"/>
    <w:rsid w:val="00AA11A4"/>
    <w:rsid w:val="00AA178D"/>
    <w:rsid w:val="00AA40D1"/>
    <w:rsid w:val="00AA6549"/>
    <w:rsid w:val="00AB0286"/>
    <w:rsid w:val="00AB0819"/>
    <w:rsid w:val="00AB3E0E"/>
    <w:rsid w:val="00AB67B8"/>
    <w:rsid w:val="00AD05BE"/>
    <w:rsid w:val="00AD2B7C"/>
    <w:rsid w:val="00AD4BA6"/>
    <w:rsid w:val="00AD593B"/>
    <w:rsid w:val="00AD6F87"/>
    <w:rsid w:val="00AE125F"/>
    <w:rsid w:val="00AE2367"/>
    <w:rsid w:val="00AE6C7B"/>
    <w:rsid w:val="00AF249E"/>
    <w:rsid w:val="00B0109D"/>
    <w:rsid w:val="00B01A3B"/>
    <w:rsid w:val="00B03921"/>
    <w:rsid w:val="00B03F7B"/>
    <w:rsid w:val="00B0711B"/>
    <w:rsid w:val="00B11272"/>
    <w:rsid w:val="00B12789"/>
    <w:rsid w:val="00B2398C"/>
    <w:rsid w:val="00B23F0C"/>
    <w:rsid w:val="00B24BA3"/>
    <w:rsid w:val="00B26370"/>
    <w:rsid w:val="00B31C44"/>
    <w:rsid w:val="00B33EC8"/>
    <w:rsid w:val="00B34394"/>
    <w:rsid w:val="00B35DEB"/>
    <w:rsid w:val="00B37044"/>
    <w:rsid w:val="00B41A58"/>
    <w:rsid w:val="00B4304B"/>
    <w:rsid w:val="00B5416F"/>
    <w:rsid w:val="00B55115"/>
    <w:rsid w:val="00B558AF"/>
    <w:rsid w:val="00B56029"/>
    <w:rsid w:val="00B660C9"/>
    <w:rsid w:val="00B66C69"/>
    <w:rsid w:val="00B706A2"/>
    <w:rsid w:val="00B70A1F"/>
    <w:rsid w:val="00B723E8"/>
    <w:rsid w:val="00B74A73"/>
    <w:rsid w:val="00B82D00"/>
    <w:rsid w:val="00B84DCA"/>
    <w:rsid w:val="00B851BD"/>
    <w:rsid w:val="00B87705"/>
    <w:rsid w:val="00B915F4"/>
    <w:rsid w:val="00B9749D"/>
    <w:rsid w:val="00B975A9"/>
    <w:rsid w:val="00BB5665"/>
    <w:rsid w:val="00BB5AF9"/>
    <w:rsid w:val="00BB63DD"/>
    <w:rsid w:val="00BB76C2"/>
    <w:rsid w:val="00BB7DDC"/>
    <w:rsid w:val="00BC0F04"/>
    <w:rsid w:val="00BD3AC8"/>
    <w:rsid w:val="00BD4FFB"/>
    <w:rsid w:val="00BD581F"/>
    <w:rsid w:val="00BD71C6"/>
    <w:rsid w:val="00BE0259"/>
    <w:rsid w:val="00BE31B2"/>
    <w:rsid w:val="00BE3ABD"/>
    <w:rsid w:val="00BE4477"/>
    <w:rsid w:val="00BE6E8C"/>
    <w:rsid w:val="00BE73A2"/>
    <w:rsid w:val="00BF7857"/>
    <w:rsid w:val="00C000F3"/>
    <w:rsid w:val="00C041E9"/>
    <w:rsid w:val="00C04880"/>
    <w:rsid w:val="00C10E6F"/>
    <w:rsid w:val="00C138E7"/>
    <w:rsid w:val="00C147C7"/>
    <w:rsid w:val="00C24CA3"/>
    <w:rsid w:val="00C2645A"/>
    <w:rsid w:val="00C265E1"/>
    <w:rsid w:val="00C31C63"/>
    <w:rsid w:val="00C3213A"/>
    <w:rsid w:val="00C35BF9"/>
    <w:rsid w:val="00C372AC"/>
    <w:rsid w:val="00C37AE9"/>
    <w:rsid w:val="00C40987"/>
    <w:rsid w:val="00C42A62"/>
    <w:rsid w:val="00C437DB"/>
    <w:rsid w:val="00C45459"/>
    <w:rsid w:val="00C50757"/>
    <w:rsid w:val="00C548D5"/>
    <w:rsid w:val="00C57233"/>
    <w:rsid w:val="00C6328C"/>
    <w:rsid w:val="00C6539B"/>
    <w:rsid w:val="00C67784"/>
    <w:rsid w:val="00C67E82"/>
    <w:rsid w:val="00C7182A"/>
    <w:rsid w:val="00C74DBB"/>
    <w:rsid w:val="00C7723B"/>
    <w:rsid w:val="00C84CD5"/>
    <w:rsid w:val="00C85384"/>
    <w:rsid w:val="00C9117D"/>
    <w:rsid w:val="00C9327E"/>
    <w:rsid w:val="00C954A0"/>
    <w:rsid w:val="00C97A6F"/>
    <w:rsid w:val="00CA12D7"/>
    <w:rsid w:val="00CA29E6"/>
    <w:rsid w:val="00CA652B"/>
    <w:rsid w:val="00CB0C76"/>
    <w:rsid w:val="00CB49DB"/>
    <w:rsid w:val="00CC395B"/>
    <w:rsid w:val="00CC5643"/>
    <w:rsid w:val="00CC7E02"/>
    <w:rsid w:val="00CD282F"/>
    <w:rsid w:val="00CD6C48"/>
    <w:rsid w:val="00CE0D8B"/>
    <w:rsid w:val="00CE4A11"/>
    <w:rsid w:val="00CE6190"/>
    <w:rsid w:val="00CF46E3"/>
    <w:rsid w:val="00CF5549"/>
    <w:rsid w:val="00D02E67"/>
    <w:rsid w:val="00D07DB5"/>
    <w:rsid w:val="00D10486"/>
    <w:rsid w:val="00D1048B"/>
    <w:rsid w:val="00D11CB2"/>
    <w:rsid w:val="00D11F61"/>
    <w:rsid w:val="00D12826"/>
    <w:rsid w:val="00D217F6"/>
    <w:rsid w:val="00D25658"/>
    <w:rsid w:val="00D2708D"/>
    <w:rsid w:val="00D40F5C"/>
    <w:rsid w:val="00D513D1"/>
    <w:rsid w:val="00D52A29"/>
    <w:rsid w:val="00D543E8"/>
    <w:rsid w:val="00D56431"/>
    <w:rsid w:val="00D5665F"/>
    <w:rsid w:val="00D575DE"/>
    <w:rsid w:val="00D606A6"/>
    <w:rsid w:val="00D71EDA"/>
    <w:rsid w:val="00D83120"/>
    <w:rsid w:val="00D85AE1"/>
    <w:rsid w:val="00D85C0E"/>
    <w:rsid w:val="00D8766D"/>
    <w:rsid w:val="00D90053"/>
    <w:rsid w:val="00D93B6D"/>
    <w:rsid w:val="00D96CD2"/>
    <w:rsid w:val="00DA3C6D"/>
    <w:rsid w:val="00DB0F94"/>
    <w:rsid w:val="00DC1D8B"/>
    <w:rsid w:val="00DC389D"/>
    <w:rsid w:val="00DC7CF3"/>
    <w:rsid w:val="00DD17CF"/>
    <w:rsid w:val="00DD1DDA"/>
    <w:rsid w:val="00DD7B00"/>
    <w:rsid w:val="00DE20A6"/>
    <w:rsid w:val="00DE2B5D"/>
    <w:rsid w:val="00DF4092"/>
    <w:rsid w:val="00E039F7"/>
    <w:rsid w:val="00E05185"/>
    <w:rsid w:val="00E079A4"/>
    <w:rsid w:val="00E13E27"/>
    <w:rsid w:val="00E14158"/>
    <w:rsid w:val="00E141CB"/>
    <w:rsid w:val="00E20132"/>
    <w:rsid w:val="00E20F41"/>
    <w:rsid w:val="00E23AA4"/>
    <w:rsid w:val="00E25192"/>
    <w:rsid w:val="00E27129"/>
    <w:rsid w:val="00E30D97"/>
    <w:rsid w:val="00E32B85"/>
    <w:rsid w:val="00E40D85"/>
    <w:rsid w:val="00E4667D"/>
    <w:rsid w:val="00E52ED3"/>
    <w:rsid w:val="00E545FB"/>
    <w:rsid w:val="00E56940"/>
    <w:rsid w:val="00E5739D"/>
    <w:rsid w:val="00E601D3"/>
    <w:rsid w:val="00E633FC"/>
    <w:rsid w:val="00E63E27"/>
    <w:rsid w:val="00E6492A"/>
    <w:rsid w:val="00E72C83"/>
    <w:rsid w:val="00E737BE"/>
    <w:rsid w:val="00E73F97"/>
    <w:rsid w:val="00E77385"/>
    <w:rsid w:val="00E855C5"/>
    <w:rsid w:val="00E91AF8"/>
    <w:rsid w:val="00E94216"/>
    <w:rsid w:val="00E96D8B"/>
    <w:rsid w:val="00E9758C"/>
    <w:rsid w:val="00EA38DB"/>
    <w:rsid w:val="00EA70B0"/>
    <w:rsid w:val="00EB3722"/>
    <w:rsid w:val="00EB6946"/>
    <w:rsid w:val="00EB6B28"/>
    <w:rsid w:val="00EC28C8"/>
    <w:rsid w:val="00EC5DA4"/>
    <w:rsid w:val="00EC7855"/>
    <w:rsid w:val="00ED51D4"/>
    <w:rsid w:val="00ED5B21"/>
    <w:rsid w:val="00EE1452"/>
    <w:rsid w:val="00EE381F"/>
    <w:rsid w:val="00EE5300"/>
    <w:rsid w:val="00EE591A"/>
    <w:rsid w:val="00EF004D"/>
    <w:rsid w:val="00EF2D4A"/>
    <w:rsid w:val="00EF6B26"/>
    <w:rsid w:val="00F01CE3"/>
    <w:rsid w:val="00F039D4"/>
    <w:rsid w:val="00F12920"/>
    <w:rsid w:val="00F12AC8"/>
    <w:rsid w:val="00F137CD"/>
    <w:rsid w:val="00F1715E"/>
    <w:rsid w:val="00F17341"/>
    <w:rsid w:val="00F177AB"/>
    <w:rsid w:val="00F207F3"/>
    <w:rsid w:val="00F27EF1"/>
    <w:rsid w:val="00F321D2"/>
    <w:rsid w:val="00F43E68"/>
    <w:rsid w:val="00F44C05"/>
    <w:rsid w:val="00F45D77"/>
    <w:rsid w:val="00F568DD"/>
    <w:rsid w:val="00F57198"/>
    <w:rsid w:val="00F5728A"/>
    <w:rsid w:val="00F61C0E"/>
    <w:rsid w:val="00F6553C"/>
    <w:rsid w:val="00F67D35"/>
    <w:rsid w:val="00F738CE"/>
    <w:rsid w:val="00F74714"/>
    <w:rsid w:val="00F7642F"/>
    <w:rsid w:val="00F814F3"/>
    <w:rsid w:val="00F818F0"/>
    <w:rsid w:val="00F81AA6"/>
    <w:rsid w:val="00F91674"/>
    <w:rsid w:val="00F93D1C"/>
    <w:rsid w:val="00FA1009"/>
    <w:rsid w:val="00FA148E"/>
    <w:rsid w:val="00FB0128"/>
    <w:rsid w:val="00FC0358"/>
    <w:rsid w:val="00FC140A"/>
    <w:rsid w:val="00FC29F2"/>
    <w:rsid w:val="00FD0872"/>
    <w:rsid w:val="00FD55C2"/>
    <w:rsid w:val="00FD6255"/>
    <w:rsid w:val="00FE00E6"/>
    <w:rsid w:val="00FE0367"/>
    <w:rsid w:val="00FE2AA6"/>
    <w:rsid w:val="00FF1B2E"/>
    <w:rsid w:val="00FF595E"/>
    <w:rsid w:val="00FF6D3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253"/>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103E5"/>
    <w:pPr>
      <w:spacing w:after="0" w:line="240" w:lineRule="auto"/>
    </w:pPr>
    <w:rPr>
      <w:rFonts w:ascii="Tahoma" w:hAnsi="Tahoma" w:cs="Tahoma"/>
      <w:sz w:val="16"/>
      <w:szCs w:val="16"/>
      <w:lang w:eastAsia="bg-BG"/>
    </w:rPr>
  </w:style>
  <w:style w:type="character" w:customStyle="1" w:styleId="a4">
    <w:name w:val="Изнесен текст Знак"/>
    <w:link w:val="a3"/>
    <w:uiPriority w:val="99"/>
    <w:semiHidden/>
    <w:locked/>
    <w:rsid w:val="005103E5"/>
    <w:rPr>
      <w:rFonts w:ascii="Tahoma" w:hAnsi="Tahoma" w:cs="Tahoma"/>
      <w:sz w:val="16"/>
      <w:szCs w:val="16"/>
    </w:rPr>
  </w:style>
  <w:style w:type="paragraph" w:styleId="a5">
    <w:name w:val="header"/>
    <w:basedOn w:val="a"/>
    <w:link w:val="a6"/>
    <w:uiPriority w:val="99"/>
    <w:rsid w:val="000F799C"/>
    <w:pPr>
      <w:tabs>
        <w:tab w:val="center" w:pos="4536"/>
        <w:tab w:val="right" w:pos="9072"/>
      </w:tabs>
      <w:spacing w:after="0" w:line="240" w:lineRule="auto"/>
    </w:pPr>
  </w:style>
  <w:style w:type="character" w:customStyle="1" w:styleId="a6">
    <w:name w:val="Горен колонтитул Знак"/>
    <w:basedOn w:val="a0"/>
    <w:link w:val="a5"/>
    <w:uiPriority w:val="99"/>
    <w:locked/>
    <w:rsid w:val="000F799C"/>
  </w:style>
  <w:style w:type="paragraph" w:styleId="a7">
    <w:name w:val="footer"/>
    <w:basedOn w:val="a"/>
    <w:link w:val="a8"/>
    <w:uiPriority w:val="99"/>
    <w:rsid w:val="000F799C"/>
    <w:pPr>
      <w:tabs>
        <w:tab w:val="center" w:pos="4536"/>
        <w:tab w:val="right" w:pos="9072"/>
      </w:tabs>
      <w:spacing w:after="0" w:line="240" w:lineRule="auto"/>
    </w:pPr>
  </w:style>
  <w:style w:type="character" w:customStyle="1" w:styleId="a8">
    <w:name w:val="Долен колонтитул Знак"/>
    <w:basedOn w:val="a0"/>
    <w:link w:val="a7"/>
    <w:uiPriority w:val="99"/>
    <w:locked/>
    <w:rsid w:val="000F799C"/>
  </w:style>
  <w:style w:type="paragraph" w:styleId="a9">
    <w:name w:val="Title"/>
    <w:basedOn w:val="a"/>
    <w:link w:val="aa"/>
    <w:uiPriority w:val="99"/>
    <w:qFormat/>
    <w:rsid w:val="000F799C"/>
    <w:pPr>
      <w:spacing w:after="0" w:line="240" w:lineRule="auto"/>
      <w:jc w:val="center"/>
    </w:pPr>
    <w:rPr>
      <w:rFonts w:ascii="HebarU" w:hAnsi="HebarU" w:cs="HebarU"/>
      <w:i/>
      <w:iCs/>
      <w:sz w:val="20"/>
      <w:szCs w:val="20"/>
      <w:lang w:eastAsia="bg-BG"/>
    </w:rPr>
  </w:style>
  <w:style w:type="character" w:customStyle="1" w:styleId="aa">
    <w:name w:val="Заглавие Знак"/>
    <w:link w:val="a9"/>
    <w:uiPriority w:val="99"/>
    <w:locked/>
    <w:rsid w:val="000F799C"/>
    <w:rPr>
      <w:rFonts w:ascii="HebarU" w:hAnsi="HebarU" w:cs="HebarU"/>
      <w:i/>
      <w:iCs/>
      <w:sz w:val="20"/>
      <w:szCs w:val="20"/>
      <w:lang w:eastAsia="bg-BG"/>
    </w:rPr>
  </w:style>
  <w:style w:type="character" w:styleId="ab">
    <w:name w:val="Hyperlink"/>
    <w:uiPriority w:val="99"/>
    <w:rsid w:val="000F799C"/>
    <w:rPr>
      <w:color w:val="0000FF"/>
      <w:u w:val="single"/>
    </w:rPr>
  </w:style>
  <w:style w:type="paragraph" w:styleId="ac">
    <w:name w:val="List Paragraph"/>
    <w:basedOn w:val="a"/>
    <w:uiPriority w:val="99"/>
    <w:qFormat/>
    <w:rsid w:val="00B975A9"/>
    <w:pPr>
      <w:ind w:left="720"/>
    </w:pPr>
  </w:style>
  <w:style w:type="character" w:customStyle="1" w:styleId="1">
    <w:name w:val="Строг1"/>
    <w:uiPriority w:val="99"/>
    <w:rsid w:val="00C42A62"/>
  </w:style>
  <w:style w:type="character" w:customStyle="1" w:styleId="3">
    <w:name w:val="Строг3"/>
    <w:uiPriority w:val="99"/>
    <w:rsid w:val="00CF46E3"/>
  </w:style>
  <w:style w:type="character" w:customStyle="1" w:styleId="2">
    <w:name w:val="Строг2"/>
    <w:uiPriority w:val="99"/>
    <w:rsid w:val="00005D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900262">
      <w:marLeft w:val="0"/>
      <w:marRight w:val="0"/>
      <w:marTop w:val="0"/>
      <w:marBottom w:val="0"/>
      <w:divBdr>
        <w:top w:val="none" w:sz="0" w:space="0" w:color="auto"/>
        <w:left w:val="none" w:sz="0" w:space="0" w:color="auto"/>
        <w:bottom w:val="none" w:sz="0" w:space="0" w:color="auto"/>
        <w:right w:val="none" w:sz="0" w:space="0" w:color="auto"/>
      </w:divBdr>
    </w:div>
    <w:div w:id="1578900263">
      <w:marLeft w:val="0"/>
      <w:marRight w:val="0"/>
      <w:marTop w:val="0"/>
      <w:marBottom w:val="0"/>
      <w:divBdr>
        <w:top w:val="none" w:sz="0" w:space="0" w:color="auto"/>
        <w:left w:val="none" w:sz="0" w:space="0" w:color="auto"/>
        <w:bottom w:val="none" w:sz="0" w:space="0" w:color="auto"/>
        <w:right w:val="none" w:sz="0" w:space="0" w:color="auto"/>
      </w:divBdr>
    </w:div>
    <w:div w:id="1578900290">
      <w:marLeft w:val="0"/>
      <w:marRight w:val="0"/>
      <w:marTop w:val="0"/>
      <w:marBottom w:val="0"/>
      <w:divBdr>
        <w:top w:val="none" w:sz="0" w:space="0" w:color="auto"/>
        <w:left w:val="none" w:sz="0" w:space="0" w:color="auto"/>
        <w:bottom w:val="none" w:sz="0" w:space="0" w:color="auto"/>
        <w:right w:val="none" w:sz="0" w:space="0" w:color="auto"/>
      </w:divBdr>
      <w:divsChild>
        <w:div w:id="1578900257">
          <w:marLeft w:val="0"/>
          <w:marRight w:val="0"/>
          <w:marTop w:val="0"/>
          <w:marBottom w:val="0"/>
          <w:divBdr>
            <w:top w:val="none" w:sz="0" w:space="0" w:color="auto"/>
            <w:left w:val="none" w:sz="0" w:space="0" w:color="auto"/>
            <w:bottom w:val="none" w:sz="0" w:space="0" w:color="auto"/>
            <w:right w:val="none" w:sz="0" w:space="0" w:color="auto"/>
          </w:divBdr>
        </w:div>
        <w:div w:id="1578900258">
          <w:marLeft w:val="0"/>
          <w:marRight w:val="0"/>
          <w:marTop w:val="0"/>
          <w:marBottom w:val="0"/>
          <w:divBdr>
            <w:top w:val="none" w:sz="0" w:space="0" w:color="auto"/>
            <w:left w:val="none" w:sz="0" w:space="0" w:color="auto"/>
            <w:bottom w:val="none" w:sz="0" w:space="0" w:color="auto"/>
            <w:right w:val="none" w:sz="0" w:space="0" w:color="auto"/>
          </w:divBdr>
        </w:div>
        <w:div w:id="1578900259">
          <w:marLeft w:val="0"/>
          <w:marRight w:val="0"/>
          <w:marTop w:val="0"/>
          <w:marBottom w:val="0"/>
          <w:divBdr>
            <w:top w:val="none" w:sz="0" w:space="0" w:color="auto"/>
            <w:left w:val="none" w:sz="0" w:space="0" w:color="auto"/>
            <w:bottom w:val="none" w:sz="0" w:space="0" w:color="auto"/>
            <w:right w:val="none" w:sz="0" w:space="0" w:color="auto"/>
          </w:divBdr>
        </w:div>
        <w:div w:id="1578900260">
          <w:marLeft w:val="0"/>
          <w:marRight w:val="0"/>
          <w:marTop w:val="0"/>
          <w:marBottom w:val="0"/>
          <w:divBdr>
            <w:top w:val="none" w:sz="0" w:space="0" w:color="auto"/>
            <w:left w:val="none" w:sz="0" w:space="0" w:color="auto"/>
            <w:bottom w:val="none" w:sz="0" w:space="0" w:color="auto"/>
            <w:right w:val="none" w:sz="0" w:space="0" w:color="auto"/>
          </w:divBdr>
        </w:div>
        <w:div w:id="1578900261">
          <w:marLeft w:val="0"/>
          <w:marRight w:val="0"/>
          <w:marTop w:val="0"/>
          <w:marBottom w:val="0"/>
          <w:divBdr>
            <w:top w:val="none" w:sz="0" w:space="0" w:color="auto"/>
            <w:left w:val="none" w:sz="0" w:space="0" w:color="auto"/>
            <w:bottom w:val="none" w:sz="0" w:space="0" w:color="auto"/>
            <w:right w:val="none" w:sz="0" w:space="0" w:color="auto"/>
          </w:divBdr>
        </w:div>
        <w:div w:id="1578900264">
          <w:marLeft w:val="0"/>
          <w:marRight w:val="0"/>
          <w:marTop w:val="0"/>
          <w:marBottom w:val="0"/>
          <w:divBdr>
            <w:top w:val="none" w:sz="0" w:space="0" w:color="auto"/>
            <w:left w:val="none" w:sz="0" w:space="0" w:color="auto"/>
            <w:bottom w:val="none" w:sz="0" w:space="0" w:color="auto"/>
            <w:right w:val="none" w:sz="0" w:space="0" w:color="auto"/>
          </w:divBdr>
        </w:div>
        <w:div w:id="1578900265">
          <w:marLeft w:val="0"/>
          <w:marRight w:val="0"/>
          <w:marTop w:val="0"/>
          <w:marBottom w:val="0"/>
          <w:divBdr>
            <w:top w:val="none" w:sz="0" w:space="0" w:color="auto"/>
            <w:left w:val="none" w:sz="0" w:space="0" w:color="auto"/>
            <w:bottom w:val="none" w:sz="0" w:space="0" w:color="auto"/>
            <w:right w:val="none" w:sz="0" w:space="0" w:color="auto"/>
          </w:divBdr>
        </w:div>
        <w:div w:id="1578900266">
          <w:marLeft w:val="0"/>
          <w:marRight w:val="0"/>
          <w:marTop w:val="0"/>
          <w:marBottom w:val="0"/>
          <w:divBdr>
            <w:top w:val="none" w:sz="0" w:space="0" w:color="auto"/>
            <w:left w:val="none" w:sz="0" w:space="0" w:color="auto"/>
            <w:bottom w:val="none" w:sz="0" w:space="0" w:color="auto"/>
            <w:right w:val="none" w:sz="0" w:space="0" w:color="auto"/>
          </w:divBdr>
        </w:div>
        <w:div w:id="1578900267">
          <w:marLeft w:val="0"/>
          <w:marRight w:val="0"/>
          <w:marTop w:val="0"/>
          <w:marBottom w:val="0"/>
          <w:divBdr>
            <w:top w:val="none" w:sz="0" w:space="0" w:color="auto"/>
            <w:left w:val="none" w:sz="0" w:space="0" w:color="auto"/>
            <w:bottom w:val="none" w:sz="0" w:space="0" w:color="auto"/>
            <w:right w:val="none" w:sz="0" w:space="0" w:color="auto"/>
          </w:divBdr>
        </w:div>
        <w:div w:id="1578900268">
          <w:marLeft w:val="0"/>
          <w:marRight w:val="0"/>
          <w:marTop w:val="0"/>
          <w:marBottom w:val="0"/>
          <w:divBdr>
            <w:top w:val="none" w:sz="0" w:space="0" w:color="auto"/>
            <w:left w:val="none" w:sz="0" w:space="0" w:color="auto"/>
            <w:bottom w:val="none" w:sz="0" w:space="0" w:color="auto"/>
            <w:right w:val="none" w:sz="0" w:space="0" w:color="auto"/>
          </w:divBdr>
        </w:div>
        <w:div w:id="1578900269">
          <w:marLeft w:val="0"/>
          <w:marRight w:val="0"/>
          <w:marTop w:val="0"/>
          <w:marBottom w:val="0"/>
          <w:divBdr>
            <w:top w:val="none" w:sz="0" w:space="0" w:color="auto"/>
            <w:left w:val="none" w:sz="0" w:space="0" w:color="auto"/>
            <w:bottom w:val="none" w:sz="0" w:space="0" w:color="auto"/>
            <w:right w:val="none" w:sz="0" w:space="0" w:color="auto"/>
          </w:divBdr>
        </w:div>
        <w:div w:id="1578900270">
          <w:marLeft w:val="0"/>
          <w:marRight w:val="0"/>
          <w:marTop w:val="0"/>
          <w:marBottom w:val="0"/>
          <w:divBdr>
            <w:top w:val="none" w:sz="0" w:space="0" w:color="auto"/>
            <w:left w:val="none" w:sz="0" w:space="0" w:color="auto"/>
            <w:bottom w:val="none" w:sz="0" w:space="0" w:color="auto"/>
            <w:right w:val="none" w:sz="0" w:space="0" w:color="auto"/>
          </w:divBdr>
        </w:div>
        <w:div w:id="1578900271">
          <w:marLeft w:val="0"/>
          <w:marRight w:val="0"/>
          <w:marTop w:val="0"/>
          <w:marBottom w:val="0"/>
          <w:divBdr>
            <w:top w:val="none" w:sz="0" w:space="0" w:color="auto"/>
            <w:left w:val="none" w:sz="0" w:space="0" w:color="auto"/>
            <w:bottom w:val="none" w:sz="0" w:space="0" w:color="auto"/>
            <w:right w:val="none" w:sz="0" w:space="0" w:color="auto"/>
          </w:divBdr>
        </w:div>
        <w:div w:id="1578900272">
          <w:marLeft w:val="0"/>
          <w:marRight w:val="0"/>
          <w:marTop w:val="0"/>
          <w:marBottom w:val="0"/>
          <w:divBdr>
            <w:top w:val="none" w:sz="0" w:space="0" w:color="auto"/>
            <w:left w:val="none" w:sz="0" w:space="0" w:color="auto"/>
            <w:bottom w:val="none" w:sz="0" w:space="0" w:color="auto"/>
            <w:right w:val="none" w:sz="0" w:space="0" w:color="auto"/>
          </w:divBdr>
        </w:div>
        <w:div w:id="1578900273">
          <w:marLeft w:val="0"/>
          <w:marRight w:val="0"/>
          <w:marTop w:val="0"/>
          <w:marBottom w:val="0"/>
          <w:divBdr>
            <w:top w:val="none" w:sz="0" w:space="0" w:color="auto"/>
            <w:left w:val="none" w:sz="0" w:space="0" w:color="auto"/>
            <w:bottom w:val="none" w:sz="0" w:space="0" w:color="auto"/>
            <w:right w:val="none" w:sz="0" w:space="0" w:color="auto"/>
          </w:divBdr>
        </w:div>
        <w:div w:id="1578900274">
          <w:marLeft w:val="0"/>
          <w:marRight w:val="0"/>
          <w:marTop w:val="0"/>
          <w:marBottom w:val="0"/>
          <w:divBdr>
            <w:top w:val="none" w:sz="0" w:space="0" w:color="auto"/>
            <w:left w:val="none" w:sz="0" w:space="0" w:color="auto"/>
            <w:bottom w:val="none" w:sz="0" w:space="0" w:color="auto"/>
            <w:right w:val="none" w:sz="0" w:space="0" w:color="auto"/>
          </w:divBdr>
        </w:div>
        <w:div w:id="1578900275">
          <w:marLeft w:val="0"/>
          <w:marRight w:val="0"/>
          <w:marTop w:val="0"/>
          <w:marBottom w:val="0"/>
          <w:divBdr>
            <w:top w:val="none" w:sz="0" w:space="0" w:color="auto"/>
            <w:left w:val="none" w:sz="0" w:space="0" w:color="auto"/>
            <w:bottom w:val="none" w:sz="0" w:space="0" w:color="auto"/>
            <w:right w:val="none" w:sz="0" w:space="0" w:color="auto"/>
          </w:divBdr>
        </w:div>
        <w:div w:id="1578900276">
          <w:marLeft w:val="0"/>
          <w:marRight w:val="0"/>
          <w:marTop w:val="0"/>
          <w:marBottom w:val="0"/>
          <w:divBdr>
            <w:top w:val="none" w:sz="0" w:space="0" w:color="auto"/>
            <w:left w:val="none" w:sz="0" w:space="0" w:color="auto"/>
            <w:bottom w:val="none" w:sz="0" w:space="0" w:color="auto"/>
            <w:right w:val="none" w:sz="0" w:space="0" w:color="auto"/>
          </w:divBdr>
        </w:div>
        <w:div w:id="1578900277">
          <w:marLeft w:val="0"/>
          <w:marRight w:val="0"/>
          <w:marTop w:val="0"/>
          <w:marBottom w:val="0"/>
          <w:divBdr>
            <w:top w:val="none" w:sz="0" w:space="0" w:color="auto"/>
            <w:left w:val="none" w:sz="0" w:space="0" w:color="auto"/>
            <w:bottom w:val="none" w:sz="0" w:space="0" w:color="auto"/>
            <w:right w:val="none" w:sz="0" w:space="0" w:color="auto"/>
          </w:divBdr>
        </w:div>
        <w:div w:id="1578900278">
          <w:marLeft w:val="0"/>
          <w:marRight w:val="0"/>
          <w:marTop w:val="0"/>
          <w:marBottom w:val="0"/>
          <w:divBdr>
            <w:top w:val="none" w:sz="0" w:space="0" w:color="auto"/>
            <w:left w:val="none" w:sz="0" w:space="0" w:color="auto"/>
            <w:bottom w:val="none" w:sz="0" w:space="0" w:color="auto"/>
            <w:right w:val="none" w:sz="0" w:space="0" w:color="auto"/>
          </w:divBdr>
        </w:div>
        <w:div w:id="1578900279">
          <w:marLeft w:val="0"/>
          <w:marRight w:val="0"/>
          <w:marTop w:val="0"/>
          <w:marBottom w:val="0"/>
          <w:divBdr>
            <w:top w:val="none" w:sz="0" w:space="0" w:color="auto"/>
            <w:left w:val="none" w:sz="0" w:space="0" w:color="auto"/>
            <w:bottom w:val="none" w:sz="0" w:space="0" w:color="auto"/>
            <w:right w:val="none" w:sz="0" w:space="0" w:color="auto"/>
          </w:divBdr>
        </w:div>
        <w:div w:id="1578900280">
          <w:marLeft w:val="0"/>
          <w:marRight w:val="0"/>
          <w:marTop w:val="0"/>
          <w:marBottom w:val="0"/>
          <w:divBdr>
            <w:top w:val="none" w:sz="0" w:space="0" w:color="auto"/>
            <w:left w:val="none" w:sz="0" w:space="0" w:color="auto"/>
            <w:bottom w:val="none" w:sz="0" w:space="0" w:color="auto"/>
            <w:right w:val="none" w:sz="0" w:space="0" w:color="auto"/>
          </w:divBdr>
        </w:div>
        <w:div w:id="1578900281">
          <w:marLeft w:val="0"/>
          <w:marRight w:val="0"/>
          <w:marTop w:val="0"/>
          <w:marBottom w:val="0"/>
          <w:divBdr>
            <w:top w:val="none" w:sz="0" w:space="0" w:color="auto"/>
            <w:left w:val="none" w:sz="0" w:space="0" w:color="auto"/>
            <w:bottom w:val="none" w:sz="0" w:space="0" w:color="auto"/>
            <w:right w:val="none" w:sz="0" w:space="0" w:color="auto"/>
          </w:divBdr>
        </w:div>
        <w:div w:id="1578900282">
          <w:marLeft w:val="0"/>
          <w:marRight w:val="0"/>
          <w:marTop w:val="0"/>
          <w:marBottom w:val="0"/>
          <w:divBdr>
            <w:top w:val="none" w:sz="0" w:space="0" w:color="auto"/>
            <w:left w:val="none" w:sz="0" w:space="0" w:color="auto"/>
            <w:bottom w:val="none" w:sz="0" w:space="0" w:color="auto"/>
            <w:right w:val="none" w:sz="0" w:space="0" w:color="auto"/>
          </w:divBdr>
        </w:div>
        <w:div w:id="1578900283">
          <w:marLeft w:val="0"/>
          <w:marRight w:val="0"/>
          <w:marTop w:val="0"/>
          <w:marBottom w:val="0"/>
          <w:divBdr>
            <w:top w:val="none" w:sz="0" w:space="0" w:color="auto"/>
            <w:left w:val="none" w:sz="0" w:space="0" w:color="auto"/>
            <w:bottom w:val="none" w:sz="0" w:space="0" w:color="auto"/>
            <w:right w:val="none" w:sz="0" w:space="0" w:color="auto"/>
          </w:divBdr>
        </w:div>
        <w:div w:id="1578900284">
          <w:marLeft w:val="0"/>
          <w:marRight w:val="0"/>
          <w:marTop w:val="0"/>
          <w:marBottom w:val="0"/>
          <w:divBdr>
            <w:top w:val="none" w:sz="0" w:space="0" w:color="auto"/>
            <w:left w:val="none" w:sz="0" w:space="0" w:color="auto"/>
            <w:bottom w:val="none" w:sz="0" w:space="0" w:color="auto"/>
            <w:right w:val="none" w:sz="0" w:space="0" w:color="auto"/>
          </w:divBdr>
        </w:div>
        <w:div w:id="1578900285">
          <w:marLeft w:val="0"/>
          <w:marRight w:val="0"/>
          <w:marTop w:val="0"/>
          <w:marBottom w:val="0"/>
          <w:divBdr>
            <w:top w:val="none" w:sz="0" w:space="0" w:color="auto"/>
            <w:left w:val="none" w:sz="0" w:space="0" w:color="auto"/>
            <w:bottom w:val="none" w:sz="0" w:space="0" w:color="auto"/>
            <w:right w:val="none" w:sz="0" w:space="0" w:color="auto"/>
          </w:divBdr>
        </w:div>
        <w:div w:id="1578900286">
          <w:marLeft w:val="0"/>
          <w:marRight w:val="0"/>
          <w:marTop w:val="0"/>
          <w:marBottom w:val="0"/>
          <w:divBdr>
            <w:top w:val="none" w:sz="0" w:space="0" w:color="auto"/>
            <w:left w:val="none" w:sz="0" w:space="0" w:color="auto"/>
            <w:bottom w:val="none" w:sz="0" w:space="0" w:color="auto"/>
            <w:right w:val="none" w:sz="0" w:space="0" w:color="auto"/>
          </w:divBdr>
        </w:div>
        <w:div w:id="1578900287">
          <w:marLeft w:val="0"/>
          <w:marRight w:val="0"/>
          <w:marTop w:val="0"/>
          <w:marBottom w:val="0"/>
          <w:divBdr>
            <w:top w:val="none" w:sz="0" w:space="0" w:color="auto"/>
            <w:left w:val="none" w:sz="0" w:space="0" w:color="auto"/>
            <w:bottom w:val="none" w:sz="0" w:space="0" w:color="auto"/>
            <w:right w:val="none" w:sz="0" w:space="0" w:color="auto"/>
          </w:divBdr>
        </w:div>
        <w:div w:id="1578900288">
          <w:marLeft w:val="0"/>
          <w:marRight w:val="0"/>
          <w:marTop w:val="0"/>
          <w:marBottom w:val="0"/>
          <w:divBdr>
            <w:top w:val="none" w:sz="0" w:space="0" w:color="auto"/>
            <w:left w:val="none" w:sz="0" w:space="0" w:color="auto"/>
            <w:bottom w:val="none" w:sz="0" w:space="0" w:color="auto"/>
            <w:right w:val="none" w:sz="0" w:space="0" w:color="auto"/>
          </w:divBdr>
        </w:div>
        <w:div w:id="1578900289">
          <w:marLeft w:val="0"/>
          <w:marRight w:val="0"/>
          <w:marTop w:val="0"/>
          <w:marBottom w:val="0"/>
          <w:divBdr>
            <w:top w:val="none" w:sz="0" w:space="0" w:color="auto"/>
            <w:left w:val="none" w:sz="0" w:space="0" w:color="auto"/>
            <w:bottom w:val="none" w:sz="0" w:space="0" w:color="auto"/>
            <w:right w:val="none" w:sz="0" w:space="0" w:color="auto"/>
          </w:divBdr>
        </w:div>
        <w:div w:id="1578900291">
          <w:marLeft w:val="0"/>
          <w:marRight w:val="0"/>
          <w:marTop w:val="0"/>
          <w:marBottom w:val="0"/>
          <w:divBdr>
            <w:top w:val="none" w:sz="0" w:space="0" w:color="auto"/>
            <w:left w:val="none" w:sz="0" w:space="0" w:color="auto"/>
            <w:bottom w:val="none" w:sz="0" w:space="0" w:color="auto"/>
            <w:right w:val="none" w:sz="0" w:space="0" w:color="auto"/>
          </w:divBdr>
        </w:div>
        <w:div w:id="1578900292">
          <w:marLeft w:val="0"/>
          <w:marRight w:val="0"/>
          <w:marTop w:val="0"/>
          <w:marBottom w:val="0"/>
          <w:divBdr>
            <w:top w:val="none" w:sz="0" w:space="0" w:color="auto"/>
            <w:left w:val="none" w:sz="0" w:space="0" w:color="auto"/>
            <w:bottom w:val="none" w:sz="0" w:space="0" w:color="auto"/>
            <w:right w:val="none" w:sz="0" w:space="0" w:color="auto"/>
          </w:divBdr>
        </w:div>
        <w:div w:id="1578900293">
          <w:marLeft w:val="0"/>
          <w:marRight w:val="0"/>
          <w:marTop w:val="0"/>
          <w:marBottom w:val="0"/>
          <w:divBdr>
            <w:top w:val="none" w:sz="0" w:space="0" w:color="auto"/>
            <w:left w:val="none" w:sz="0" w:space="0" w:color="auto"/>
            <w:bottom w:val="none" w:sz="0" w:space="0" w:color="auto"/>
            <w:right w:val="none" w:sz="0" w:space="0" w:color="auto"/>
          </w:divBdr>
        </w:div>
        <w:div w:id="1578900294">
          <w:marLeft w:val="0"/>
          <w:marRight w:val="0"/>
          <w:marTop w:val="0"/>
          <w:marBottom w:val="0"/>
          <w:divBdr>
            <w:top w:val="none" w:sz="0" w:space="0" w:color="auto"/>
            <w:left w:val="none" w:sz="0" w:space="0" w:color="auto"/>
            <w:bottom w:val="none" w:sz="0" w:space="0" w:color="auto"/>
            <w:right w:val="none" w:sz="0" w:space="0" w:color="auto"/>
          </w:divBdr>
        </w:div>
        <w:div w:id="1578900295">
          <w:marLeft w:val="0"/>
          <w:marRight w:val="0"/>
          <w:marTop w:val="0"/>
          <w:marBottom w:val="0"/>
          <w:divBdr>
            <w:top w:val="none" w:sz="0" w:space="0" w:color="auto"/>
            <w:left w:val="none" w:sz="0" w:space="0" w:color="auto"/>
            <w:bottom w:val="none" w:sz="0" w:space="0" w:color="auto"/>
            <w:right w:val="none" w:sz="0" w:space="0" w:color="auto"/>
          </w:divBdr>
        </w:div>
        <w:div w:id="1578900296">
          <w:marLeft w:val="0"/>
          <w:marRight w:val="0"/>
          <w:marTop w:val="0"/>
          <w:marBottom w:val="0"/>
          <w:divBdr>
            <w:top w:val="none" w:sz="0" w:space="0" w:color="auto"/>
            <w:left w:val="none" w:sz="0" w:space="0" w:color="auto"/>
            <w:bottom w:val="none" w:sz="0" w:space="0" w:color="auto"/>
            <w:right w:val="none" w:sz="0" w:space="0" w:color="auto"/>
          </w:divBdr>
        </w:div>
        <w:div w:id="1578900297">
          <w:marLeft w:val="0"/>
          <w:marRight w:val="0"/>
          <w:marTop w:val="0"/>
          <w:marBottom w:val="0"/>
          <w:divBdr>
            <w:top w:val="none" w:sz="0" w:space="0" w:color="auto"/>
            <w:left w:val="none" w:sz="0" w:space="0" w:color="auto"/>
            <w:bottom w:val="none" w:sz="0" w:space="0" w:color="auto"/>
            <w:right w:val="none" w:sz="0" w:space="0" w:color="auto"/>
          </w:divBdr>
        </w:div>
        <w:div w:id="1578900298">
          <w:marLeft w:val="0"/>
          <w:marRight w:val="0"/>
          <w:marTop w:val="0"/>
          <w:marBottom w:val="0"/>
          <w:divBdr>
            <w:top w:val="none" w:sz="0" w:space="0" w:color="auto"/>
            <w:left w:val="none" w:sz="0" w:space="0" w:color="auto"/>
            <w:bottom w:val="none" w:sz="0" w:space="0" w:color="auto"/>
            <w:right w:val="none" w:sz="0" w:space="0" w:color="auto"/>
          </w:divBdr>
        </w:div>
        <w:div w:id="1578900299">
          <w:marLeft w:val="0"/>
          <w:marRight w:val="0"/>
          <w:marTop w:val="0"/>
          <w:marBottom w:val="0"/>
          <w:divBdr>
            <w:top w:val="none" w:sz="0" w:space="0" w:color="auto"/>
            <w:left w:val="none" w:sz="0" w:space="0" w:color="auto"/>
            <w:bottom w:val="none" w:sz="0" w:space="0" w:color="auto"/>
            <w:right w:val="none" w:sz="0" w:space="0" w:color="auto"/>
          </w:divBdr>
        </w:div>
        <w:div w:id="1578900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5677</TotalTime>
  <Pages>30</Pages>
  <Words>10842</Words>
  <Characters>61801</Characters>
  <Application>Microsoft Office Word</Application>
  <DocSecurity>0</DocSecurity>
  <Lines>515</Lines>
  <Paragraphs>144</Paragraphs>
  <ScaleCrop>false</ScaleCrop>
  <HeadingPairs>
    <vt:vector size="2" baseType="variant">
      <vt:variant>
        <vt:lpstr>Заглавие</vt:lpstr>
      </vt:variant>
      <vt:variant>
        <vt:i4>1</vt:i4>
      </vt:variant>
    </vt:vector>
  </HeadingPairs>
  <TitlesOfParts>
    <vt:vector size="1" baseType="lpstr">
      <vt:lpstr/>
    </vt:vector>
  </TitlesOfParts>
  <Company>Government</Company>
  <LinksUpToDate>false</LinksUpToDate>
  <CharactersWithSpaces>72499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Dobreva</dc:creator>
  <cp:keywords/>
  <dc:description/>
  <cp:lastModifiedBy>Dobreva</cp:lastModifiedBy>
  <cp:revision>148</cp:revision>
  <cp:lastPrinted>2018-03-19T13:46:00Z</cp:lastPrinted>
  <dcterms:created xsi:type="dcterms:W3CDTF">2016-11-03T08:21:00Z</dcterms:created>
  <dcterms:modified xsi:type="dcterms:W3CDTF">2018-03-19T13:52:00Z</dcterms:modified>
</cp:coreProperties>
</file>